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F06F0" w14:textId="64D78274" w:rsidR="00F9148C" w:rsidRDefault="00F9148C" w:rsidP="00F9148C">
      <w:pPr>
        <w:rPr>
          <w:b/>
          <w:bCs/>
          <w:sz w:val="28"/>
          <w:szCs w:val="28"/>
        </w:rPr>
      </w:pPr>
      <w:r>
        <w:rPr>
          <w:b/>
          <w:bCs/>
          <w:sz w:val="28"/>
          <w:szCs w:val="28"/>
        </w:rPr>
        <w:t xml:space="preserve">Wat is het beleid van </w:t>
      </w:r>
      <w:r w:rsidRPr="00CD7D30">
        <w:rPr>
          <w:b/>
          <w:bCs/>
          <w:sz w:val="28"/>
          <w:szCs w:val="28"/>
        </w:rPr>
        <w:t>Stille Wille Wonen</w:t>
      </w:r>
      <w:r>
        <w:rPr>
          <w:b/>
          <w:bCs/>
          <w:sz w:val="28"/>
          <w:szCs w:val="28"/>
        </w:rPr>
        <w:t>?</w:t>
      </w:r>
    </w:p>
    <w:p w14:paraId="308C1863" w14:textId="29FD0C16" w:rsidR="00F9148C" w:rsidRPr="00B04140" w:rsidRDefault="00F9148C" w:rsidP="00084428">
      <w:pPr>
        <w:rPr>
          <w:rFonts w:cstheme="minorHAnsi"/>
          <w:sz w:val="24"/>
          <w:szCs w:val="24"/>
        </w:rPr>
      </w:pPr>
      <w:r w:rsidRPr="00B04140">
        <w:rPr>
          <w:rFonts w:cstheme="minorHAnsi"/>
          <w:sz w:val="24"/>
          <w:szCs w:val="24"/>
        </w:rPr>
        <w:t xml:space="preserve">Al geruime tijd voor de oprichtingsvergadering van Stille Wille Wonen werd er door </w:t>
      </w:r>
      <w:r w:rsidR="00084428" w:rsidRPr="00B04140">
        <w:rPr>
          <w:rFonts w:cstheme="minorHAnsi"/>
          <w:sz w:val="24"/>
          <w:szCs w:val="24"/>
        </w:rPr>
        <w:t xml:space="preserve">de </w:t>
      </w:r>
      <w:r w:rsidRPr="00B04140">
        <w:rPr>
          <w:rFonts w:cstheme="minorHAnsi"/>
          <w:sz w:val="24"/>
          <w:szCs w:val="24"/>
        </w:rPr>
        <w:t xml:space="preserve">bewoners die bij </w:t>
      </w:r>
      <w:r w:rsidR="00AD0B4A" w:rsidRPr="00B04140">
        <w:rPr>
          <w:rFonts w:cstheme="minorHAnsi"/>
          <w:sz w:val="24"/>
          <w:szCs w:val="24"/>
        </w:rPr>
        <w:t>het tot stand komen van SWW betrokken</w:t>
      </w:r>
      <w:r w:rsidR="008C274B">
        <w:rPr>
          <w:rFonts w:cstheme="minorHAnsi"/>
          <w:sz w:val="24"/>
          <w:szCs w:val="24"/>
        </w:rPr>
        <w:t>,</w:t>
      </w:r>
      <w:r w:rsidR="00AD0B4A" w:rsidRPr="00B04140">
        <w:rPr>
          <w:rFonts w:cstheme="minorHAnsi"/>
          <w:sz w:val="24"/>
          <w:szCs w:val="24"/>
        </w:rPr>
        <w:t xml:space="preserve"> waren gesproken over de opzet van de nieuwe vereniging en de doelstellingen daarvan. Er werd gedacht aan een dynamische vereniging met commissies en werkgroepen waaruit ideeën en voorstellen zouden komen. Door regelmatige de mening van de bewoners te vragen zou het bestuur een koers kunnen varen die d</w:t>
      </w:r>
      <w:r w:rsidR="00084428" w:rsidRPr="00B04140">
        <w:rPr>
          <w:rFonts w:cstheme="minorHAnsi"/>
          <w:sz w:val="24"/>
          <w:szCs w:val="24"/>
        </w:rPr>
        <w:t>oor</w:t>
      </w:r>
      <w:r w:rsidR="00AD0B4A" w:rsidRPr="00B04140">
        <w:rPr>
          <w:rFonts w:cstheme="minorHAnsi"/>
          <w:sz w:val="24"/>
          <w:szCs w:val="24"/>
        </w:rPr>
        <w:t xml:space="preserve"> leden en niet-leden gedragen zou worden. </w:t>
      </w:r>
      <w:r w:rsidR="00084428" w:rsidRPr="00B04140">
        <w:rPr>
          <w:rFonts w:cstheme="minorHAnsi"/>
          <w:sz w:val="24"/>
          <w:szCs w:val="24"/>
        </w:rPr>
        <w:t>Intussen zijn verschillende commissies en werkgroepen van start gegaan en</w:t>
      </w:r>
      <w:r w:rsidR="00AD0B4A" w:rsidRPr="00B04140">
        <w:rPr>
          <w:rFonts w:cstheme="minorHAnsi"/>
          <w:sz w:val="24"/>
          <w:szCs w:val="24"/>
        </w:rPr>
        <w:t xml:space="preserve"> </w:t>
      </w:r>
      <w:r w:rsidR="00084428" w:rsidRPr="00B04140">
        <w:rPr>
          <w:rFonts w:cstheme="minorHAnsi"/>
          <w:sz w:val="24"/>
          <w:szCs w:val="24"/>
        </w:rPr>
        <w:t>geven</w:t>
      </w:r>
      <w:r w:rsidR="00AD0B4A" w:rsidRPr="00B04140">
        <w:rPr>
          <w:rFonts w:cstheme="minorHAnsi"/>
          <w:sz w:val="24"/>
          <w:szCs w:val="24"/>
        </w:rPr>
        <w:t xml:space="preserve"> de resultaten van de in het voorjaar gehouden </w:t>
      </w:r>
      <w:r w:rsidR="00084428" w:rsidRPr="00B04140">
        <w:rPr>
          <w:rFonts w:cstheme="minorHAnsi"/>
          <w:sz w:val="24"/>
          <w:szCs w:val="24"/>
        </w:rPr>
        <w:t>bewonersenquête eveneens een aanwijzing van de door de bewoners gewenste actiepunten. In het volgende overzicht geeft het bestuur een overzicht van de strategische uitgangspunten, een visie op verschillende deelterreinen en de uitwerking daarvan. Het is de bedoeling dat tijden</w:t>
      </w:r>
      <w:r w:rsidR="008C274B">
        <w:rPr>
          <w:rFonts w:cstheme="minorHAnsi"/>
          <w:sz w:val="24"/>
          <w:szCs w:val="24"/>
        </w:rPr>
        <w:t>s</w:t>
      </w:r>
      <w:r w:rsidR="00084428" w:rsidRPr="00B04140">
        <w:rPr>
          <w:rFonts w:cstheme="minorHAnsi"/>
          <w:sz w:val="24"/>
          <w:szCs w:val="24"/>
        </w:rPr>
        <w:t xml:space="preserve"> de Algemene Ledenvergadering van 17 november a.s. de uitgangspunten en visie worden besproken</w:t>
      </w:r>
      <w:r w:rsidR="00F243BB" w:rsidRPr="00B04140">
        <w:rPr>
          <w:rFonts w:cstheme="minorHAnsi"/>
          <w:sz w:val="24"/>
          <w:szCs w:val="24"/>
        </w:rPr>
        <w:t xml:space="preserve"> en bediscussieerd. De opmerkingen worden door het bestuur meegenomen voor een definitieve uitwerking in een beleidsplan</w:t>
      </w:r>
      <w:r w:rsidR="00F90F7A">
        <w:rPr>
          <w:rFonts w:cstheme="minorHAnsi"/>
          <w:sz w:val="24"/>
          <w:szCs w:val="24"/>
        </w:rPr>
        <w:t>.</w:t>
      </w:r>
    </w:p>
    <w:p w14:paraId="7BEC3DC5" w14:textId="51D61CA6" w:rsidR="00D8525C" w:rsidRPr="00B04140" w:rsidRDefault="00D8525C" w:rsidP="00171548">
      <w:pPr>
        <w:spacing w:after="0" w:line="240" w:lineRule="auto"/>
        <w:rPr>
          <w:rFonts w:eastAsia="Times New Roman" w:cstheme="minorHAnsi"/>
          <w:b/>
          <w:bCs/>
          <w:kern w:val="0"/>
          <w:sz w:val="28"/>
          <w:szCs w:val="28"/>
          <w:lang w:eastAsia="nl-NL"/>
          <w14:ligatures w14:val="none"/>
        </w:rPr>
      </w:pPr>
      <w:r w:rsidRPr="00B04140">
        <w:rPr>
          <w:rFonts w:eastAsia="Times New Roman" w:cstheme="minorHAnsi"/>
          <w:b/>
          <w:bCs/>
          <w:kern w:val="0"/>
          <w:sz w:val="28"/>
          <w:szCs w:val="28"/>
          <w:lang w:eastAsia="nl-NL"/>
          <w14:ligatures w14:val="none"/>
        </w:rPr>
        <w:t>Stra</w:t>
      </w:r>
      <w:r w:rsidR="00B04140" w:rsidRPr="00B04140">
        <w:rPr>
          <w:rFonts w:eastAsia="Times New Roman" w:cstheme="minorHAnsi"/>
          <w:b/>
          <w:bCs/>
          <w:kern w:val="0"/>
          <w:sz w:val="28"/>
          <w:szCs w:val="28"/>
          <w:lang w:eastAsia="nl-NL"/>
          <w14:ligatures w14:val="none"/>
        </w:rPr>
        <w:t>te</w:t>
      </w:r>
      <w:r w:rsidRPr="00B04140">
        <w:rPr>
          <w:rFonts w:eastAsia="Times New Roman" w:cstheme="minorHAnsi"/>
          <w:b/>
          <w:bCs/>
          <w:kern w:val="0"/>
          <w:sz w:val="28"/>
          <w:szCs w:val="28"/>
          <w:lang w:eastAsia="nl-NL"/>
          <w14:ligatures w14:val="none"/>
        </w:rPr>
        <w:t>gische uitgangspunten</w:t>
      </w:r>
    </w:p>
    <w:p w14:paraId="45CD7849" w14:textId="77777777" w:rsidR="00D8525C" w:rsidRPr="00B04140" w:rsidRDefault="00D8525C" w:rsidP="00171548">
      <w:pPr>
        <w:spacing w:after="0" w:line="240" w:lineRule="auto"/>
        <w:rPr>
          <w:rFonts w:eastAsia="Times New Roman" w:cstheme="minorHAnsi"/>
          <w:b/>
          <w:bCs/>
          <w:kern w:val="0"/>
          <w:sz w:val="24"/>
          <w:szCs w:val="24"/>
          <w:lang w:eastAsia="nl-NL"/>
          <w14:ligatures w14:val="none"/>
        </w:rPr>
      </w:pPr>
    </w:p>
    <w:p w14:paraId="745BD22D" w14:textId="13D54262" w:rsidR="00171548" w:rsidRPr="00B04140" w:rsidRDefault="00171548" w:rsidP="00B04140">
      <w:pPr>
        <w:pStyle w:val="Lijstalinea"/>
        <w:numPr>
          <w:ilvl w:val="0"/>
          <w:numId w:val="7"/>
        </w:numPr>
        <w:rPr>
          <w:rFonts w:asciiTheme="minorHAnsi" w:hAnsiTheme="minorHAnsi" w:cstheme="minorHAnsi"/>
        </w:rPr>
      </w:pPr>
      <w:r w:rsidRPr="00B04140">
        <w:rPr>
          <w:rFonts w:asciiTheme="minorHAnsi" w:hAnsiTheme="minorHAnsi" w:cstheme="minorHAnsi"/>
        </w:rPr>
        <w:t>Een stabiele exploitatie van het park.</w:t>
      </w:r>
    </w:p>
    <w:p w14:paraId="349DEFCB" w14:textId="7A0129C6" w:rsidR="00171548" w:rsidRPr="00B04140" w:rsidRDefault="00F243BB" w:rsidP="00B04140">
      <w:pPr>
        <w:spacing w:after="0" w:line="240" w:lineRule="auto"/>
        <w:ind w:left="708"/>
        <w:rPr>
          <w:rFonts w:eastAsia="Times New Roman" w:cstheme="minorHAnsi"/>
          <w:kern w:val="0"/>
          <w:sz w:val="24"/>
          <w:szCs w:val="24"/>
          <w:lang w:eastAsia="nl-NL"/>
          <w14:ligatures w14:val="none"/>
        </w:rPr>
      </w:pPr>
      <w:r w:rsidRPr="00B04140">
        <w:rPr>
          <w:rFonts w:eastAsia="Times New Roman" w:cstheme="minorHAnsi"/>
          <w:kern w:val="0"/>
          <w:sz w:val="24"/>
          <w:szCs w:val="24"/>
          <w:lang w:eastAsia="nl-NL"/>
          <w14:ligatures w14:val="none"/>
        </w:rPr>
        <w:t>Rekening houden met toekomstige ontwikkelingen (lange termijn beleid). Goede en verantwoorde</w:t>
      </w:r>
      <w:r w:rsidR="00171548" w:rsidRPr="00171548">
        <w:rPr>
          <w:rFonts w:eastAsia="Times New Roman" w:cstheme="minorHAnsi"/>
          <w:kern w:val="0"/>
          <w:sz w:val="24"/>
          <w:szCs w:val="24"/>
          <w:lang w:eastAsia="nl-NL"/>
          <w14:ligatures w14:val="none"/>
        </w:rPr>
        <w:t xml:space="preserve"> exploitatie van het park, waarin de belangen van de bewoners optimaal ondersteund worden.</w:t>
      </w:r>
    </w:p>
    <w:p w14:paraId="0DEF242A" w14:textId="77777777" w:rsidR="00F243BB" w:rsidRPr="00171548" w:rsidRDefault="00F243BB" w:rsidP="00171548">
      <w:pPr>
        <w:spacing w:after="0" w:line="240" w:lineRule="auto"/>
        <w:rPr>
          <w:rFonts w:eastAsia="Times New Roman" w:cstheme="minorHAnsi"/>
          <w:kern w:val="0"/>
          <w:sz w:val="24"/>
          <w:szCs w:val="24"/>
          <w:lang w:eastAsia="nl-NL"/>
          <w14:ligatures w14:val="none"/>
        </w:rPr>
      </w:pPr>
    </w:p>
    <w:p w14:paraId="2A0518D0" w14:textId="069BD8CD" w:rsidR="00171548" w:rsidRPr="00B04140" w:rsidRDefault="00171548" w:rsidP="00B04140">
      <w:pPr>
        <w:pStyle w:val="Lijstalinea"/>
        <w:numPr>
          <w:ilvl w:val="0"/>
          <w:numId w:val="7"/>
        </w:numPr>
        <w:rPr>
          <w:rFonts w:asciiTheme="minorHAnsi" w:hAnsiTheme="minorHAnsi" w:cstheme="minorHAnsi"/>
        </w:rPr>
      </w:pPr>
      <w:r w:rsidRPr="00B04140">
        <w:rPr>
          <w:rFonts w:asciiTheme="minorHAnsi" w:hAnsiTheme="minorHAnsi" w:cstheme="minorHAnsi"/>
        </w:rPr>
        <w:t xml:space="preserve">Gesprekspartner zijn en blijven van alle </w:t>
      </w:r>
      <w:r w:rsidR="00F243BB" w:rsidRPr="00B04140">
        <w:rPr>
          <w:rFonts w:asciiTheme="minorHAnsi" w:hAnsiTheme="minorHAnsi" w:cstheme="minorHAnsi"/>
        </w:rPr>
        <w:t>betrokkenen.</w:t>
      </w:r>
    </w:p>
    <w:p w14:paraId="2095AF48" w14:textId="3F694348" w:rsidR="00171548" w:rsidRPr="00171548" w:rsidRDefault="00171548" w:rsidP="00B04140">
      <w:pPr>
        <w:spacing w:after="0" w:line="240" w:lineRule="auto"/>
        <w:ind w:left="708"/>
        <w:rPr>
          <w:rFonts w:eastAsia="Times New Roman" w:cstheme="minorHAnsi"/>
          <w:kern w:val="0"/>
          <w:sz w:val="24"/>
          <w:szCs w:val="24"/>
          <w:lang w:eastAsia="nl-NL"/>
          <w14:ligatures w14:val="none"/>
        </w:rPr>
      </w:pPr>
      <w:r w:rsidRPr="00171548">
        <w:rPr>
          <w:rFonts w:eastAsia="Times New Roman" w:cstheme="minorHAnsi"/>
          <w:kern w:val="0"/>
          <w:sz w:val="24"/>
          <w:szCs w:val="24"/>
          <w:lang w:eastAsia="nl-NL"/>
          <w14:ligatures w14:val="none"/>
        </w:rPr>
        <w:t xml:space="preserve">Met respect voor de verschillende uitgangspunten van SWB, LSW, gemeenten, andere instanties en bewoners optimaal de belangen van de bewoners vertegenwoordigen door het gesprek aan te gaan en </w:t>
      </w:r>
      <w:r w:rsidR="00F243BB" w:rsidRPr="00B04140">
        <w:rPr>
          <w:rFonts w:eastAsia="Times New Roman" w:cstheme="minorHAnsi"/>
          <w:kern w:val="0"/>
          <w:sz w:val="24"/>
          <w:szCs w:val="24"/>
          <w:lang w:eastAsia="nl-NL"/>
          <w14:ligatures w14:val="none"/>
        </w:rPr>
        <w:t xml:space="preserve">in gesprek te </w:t>
      </w:r>
      <w:r w:rsidRPr="00171548">
        <w:rPr>
          <w:rFonts w:eastAsia="Times New Roman" w:cstheme="minorHAnsi"/>
          <w:kern w:val="0"/>
          <w:sz w:val="24"/>
          <w:szCs w:val="24"/>
          <w:lang w:eastAsia="nl-NL"/>
          <w14:ligatures w14:val="none"/>
        </w:rPr>
        <w:t>blijven met alle betrokkenen.</w:t>
      </w:r>
    </w:p>
    <w:p w14:paraId="29721278" w14:textId="77777777" w:rsidR="00171548" w:rsidRPr="00171548" w:rsidRDefault="00171548" w:rsidP="00171548">
      <w:pPr>
        <w:spacing w:after="0" w:line="240" w:lineRule="auto"/>
        <w:rPr>
          <w:rFonts w:eastAsia="Times New Roman" w:cstheme="minorHAnsi"/>
          <w:kern w:val="0"/>
          <w:sz w:val="24"/>
          <w:szCs w:val="24"/>
          <w:lang w:eastAsia="nl-NL"/>
          <w14:ligatures w14:val="none"/>
        </w:rPr>
      </w:pPr>
    </w:p>
    <w:p w14:paraId="37465864" w14:textId="44A1B241" w:rsidR="00171548" w:rsidRPr="008C274B" w:rsidRDefault="00171548" w:rsidP="00BC2B44">
      <w:pPr>
        <w:pStyle w:val="Lijstalinea"/>
        <w:numPr>
          <w:ilvl w:val="0"/>
          <w:numId w:val="7"/>
        </w:numPr>
        <w:ind w:left="708"/>
        <w:rPr>
          <w:rFonts w:cstheme="minorHAnsi"/>
        </w:rPr>
      </w:pPr>
      <w:r w:rsidRPr="008C274B">
        <w:rPr>
          <w:rFonts w:asciiTheme="minorHAnsi" w:hAnsiTheme="minorHAnsi" w:cstheme="minorHAnsi"/>
        </w:rPr>
        <w:t xml:space="preserve">Streven naar een billijke bijdrage van bewoners in exploitatie </w:t>
      </w:r>
      <w:r w:rsidR="00F243BB" w:rsidRPr="008C274B">
        <w:rPr>
          <w:rFonts w:asciiTheme="minorHAnsi" w:hAnsiTheme="minorHAnsi" w:cstheme="minorHAnsi"/>
        </w:rPr>
        <w:t>en</w:t>
      </w:r>
      <w:r w:rsidRPr="008C274B">
        <w:rPr>
          <w:rFonts w:asciiTheme="minorHAnsi" w:hAnsiTheme="minorHAnsi" w:cstheme="minorHAnsi"/>
        </w:rPr>
        <w:t xml:space="preserve"> investeringen in het park</w:t>
      </w:r>
      <w:r w:rsidR="008C274B" w:rsidRPr="008C274B">
        <w:rPr>
          <w:rFonts w:asciiTheme="minorHAnsi" w:hAnsiTheme="minorHAnsi" w:cstheme="minorHAnsi"/>
        </w:rPr>
        <w:t xml:space="preserve">. </w:t>
      </w:r>
      <w:r w:rsidRPr="008C274B">
        <w:rPr>
          <w:rFonts w:cstheme="minorHAnsi"/>
        </w:rPr>
        <w:t xml:space="preserve">Bijdragen komen in </w:t>
      </w:r>
      <w:r w:rsidR="00F243BB" w:rsidRPr="008C274B">
        <w:rPr>
          <w:rFonts w:cstheme="minorHAnsi"/>
        </w:rPr>
        <w:t>onze</w:t>
      </w:r>
      <w:r w:rsidRPr="008C274B">
        <w:rPr>
          <w:rFonts w:cstheme="minorHAnsi"/>
        </w:rPr>
        <w:t xml:space="preserve"> visie niet slechts van de bewoners, maar ook bijvoorbeeld van LSW, en andere instanties.</w:t>
      </w:r>
    </w:p>
    <w:p w14:paraId="344C4A3F" w14:textId="77777777" w:rsidR="00B04140" w:rsidRDefault="00B04140" w:rsidP="00F243BB">
      <w:pPr>
        <w:rPr>
          <w:rFonts w:eastAsia="Times New Roman" w:cstheme="minorHAnsi"/>
          <w:kern w:val="0"/>
          <w:sz w:val="24"/>
          <w:szCs w:val="24"/>
          <w:lang w:eastAsia="nl-NL"/>
          <w14:ligatures w14:val="none"/>
        </w:rPr>
      </w:pPr>
    </w:p>
    <w:p w14:paraId="6FDC0273" w14:textId="1C8BA52C" w:rsidR="00171548" w:rsidRPr="00B04140" w:rsidRDefault="00B04140" w:rsidP="00F243BB">
      <w:pPr>
        <w:rPr>
          <w:rFonts w:cstheme="minorHAnsi"/>
          <w:b/>
          <w:bCs/>
          <w:color w:val="83992A"/>
          <w:sz w:val="28"/>
          <w:szCs w:val="28"/>
        </w:rPr>
      </w:pPr>
      <w:r w:rsidRPr="00B04140">
        <w:rPr>
          <w:rFonts w:eastAsia="Times New Roman" w:cstheme="minorHAnsi"/>
          <w:b/>
          <w:bCs/>
          <w:kern w:val="0"/>
          <w:sz w:val="28"/>
          <w:szCs w:val="28"/>
          <w:lang w:eastAsia="nl-NL"/>
          <w14:ligatures w14:val="none"/>
        </w:rPr>
        <w:t>Visie</w:t>
      </w:r>
    </w:p>
    <w:p w14:paraId="3F59DBF2" w14:textId="43D00DE9" w:rsidR="00171548" w:rsidRPr="00B04140" w:rsidRDefault="00171548" w:rsidP="00B04140">
      <w:pPr>
        <w:pStyle w:val="Lijstalinea"/>
        <w:rPr>
          <w:rFonts w:asciiTheme="minorHAnsi" w:hAnsiTheme="minorHAnsi" w:cstheme="minorHAnsi"/>
          <w:color w:val="83992A"/>
        </w:rPr>
      </w:pPr>
      <w:r w:rsidRPr="00B04140">
        <w:rPr>
          <w:rFonts w:asciiTheme="minorHAnsi" w:eastAsiaTheme="minorEastAsia" w:hAnsiTheme="minorHAnsi" w:cstheme="minorHAnsi"/>
          <w:color w:val="262626" w:themeColor="text1" w:themeTint="D9"/>
          <w:kern w:val="24"/>
        </w:rPr>
        <w:t xml:space="preserve">1. Een sociale gemeenschap met zorg en respect voor elkaar en </w:t>
      </w:r>
      <w:r w:rsidR="00B04140">
        <w:rPr>
          <w:rFonts w:asciiTheme="minorHAnsi" w:eastAsiaTheme="minorEastAsia" w:hAnsiTheme="minorHAnsi" w:cstheme="minorHAnsi"/>
          <w:color w:val="262626" w:themeColor="text1" w:themeTint="D9"/>
          <w:kern w:val="24"/>
        </w:rPr>
        <w:t xml:space="preserve">die </w:t>
      </w:r>
      <w:r w:rsidR="00B04140" w:rsidRPr="00B04140">
        <w:rPr>
          <w:rFonts w:asciiTheme="minorHAnsi" w:eastAsiaTheme="minorEastAsia" w:hAnsiTheme="minorHAnsi" w:cstheme="minorHAnsi"/>
          <w:color w:val="262626" w:themeColor="text1" w:themeTint="D9"/>
          <w:kern w:val="24"/>
        </w:rPr>
        <w:t>functione</w:t>
      </w:r>
      <w:r w:rsidR="00B04140">
        <w:rPr>
          <w:rFonts w:asciiTheme="minorHAnsi" w:eastAsiaTheme="minorEastAsia" w:hAnsiTheme="minorHAnsi" w:cstheme="minorHAnsi"/>
          <w:color w:val="262626" w:themeColor="text1" w:themeTint="D9"/>
          <w:kern w:val="24"/>
        </w:rPr>
        <w:t>ert</w:t>
      </w:r>
      <w:r w:rsidR="00B04140" w:rsidRPr="00B04140">
        <w:rPr>
          <w:rFonts w:asciiTheme="minorHAnsi" w:eastAsiaTheme="minorEastAsia" w:hAnsiTheme="minorHAnsi" w:cstheme="minorHAnsi"/>
          <w:color w:val="262626" w:themeColor="text1" w:themeTint="D9"/>
          <w:kern w:val="24"/>
        </w:rPr>
        <w:t xml:space="preserve"> als </w:t>
      </w:r>
      <w:r w:rsidRPr="00B04140">
        <w:rPr>
          <w:rFonts w:asciiTheme="minorHAnsi" w:eastAsiaTheme="minorEastAsia" w:hAnsiTheme="minorHAnsi" w:cstheme="minorHAnsi"/>
          <w:color w:val="262626" w:themeColor="text1" w:themeTint="D9"/>
          <w:kern w:val="24"/>
        </w:rPr>
        <w:t>buurtschap.</w:t>
      </w:r>
    </w:p>
    <w:p w14:paraId="3A29C4BC" w14:textId="500EFF51" w:rsidR="00B04140" w:rsidRPr="00B04140" w:rsidRDefault="00171548" w:rsidP="00B04140">
      <w:pPr>
        <w:pStyle w:val="Lijstalinea"/>
        <w:rPr>
          <w:rFonts w:asciiTheme="minorHAnsi" w:eastAsiaTheme="minorEastAsia" w:hAnsiTheme="minorHAnsi" w:cstheme="minorHAnsi"/>
          <w:color w:val="262626" w:themeColor="text1" w:themeTint="D9"/>
          <w:kern w:val="24"/>
        </w:rPr>
      </w:pPr>
      <w:r w:rsidRPr="00B04140">
        <w:rPr>
          <w:rFonts w:asciiTheme="minorHAnsi" w:eastAsiaTheme="minorEastAsia" w:hAnsiTheme="minorHAnsi" w:cstheme="minorHAnsi"/>
          <w:color w:val="262626" w:themeColor="text1" w:themeTint="D9"/>
          <w:kern w:val="24"/>
        </w:rPr>
        <w:t>2. Wonen in een groene, gezonde en bio</w:t>
      </w:r>
      <w:r w:rsidR="002450DE">
        <w:rPr>
          <w:rFonts w:asciiTheme="minorHAnsi" w:eastAsiaTheme="minorEastAsia" w:hAnsiTheme="minorHAnsi" w:cstheme="minorHAnsi"/>
          <w:color w:val="262626" w:themeColor="text1" w:themeTint="D9"/>
          <w:kern w:val="24"/>
        </w:rPr>
        <w:t>-</w:t>
      </w:r>
      <w:r w:rsidRPr="00B04140">
        <w:rPr>
          <w:rFonts w:asciiTheme="minorHAnsi" w:eastAsiaTheme="minorEastAsia" w:hAnsiTheme="minorHAnsi" w:cstheme="minorHAnsi"/>
          <w:color w:val="262626" w:themeColor="text1" w:themeTint="D9"/>
          <w:kern w:val="24"/>
        </w:rPr>
        <w:t>diverse omgeving.</w:t>
      </w:r>
    </w:p>
    <w:p w14:paraId="260EB93F" w14:textId="77777777" w:rsidR="008C274B" w:rsidRDefault="00171548" w:rsidP="008C274B">
      <w:pPr>
        <w:spacing w:after="0"/>
        <w:ind w:firstLine="708"/>
        <w:rPr>
          <w:rFonts w:eastAsiaTheme="minorEastAsia" w:cstheme="minorHAnsi"/>
          <w:color w:val="262626" w:themeColor="text1" w:themeTint="D9"/>
          <w:kern w:val="24"/>
          <w:sz w:val="24"/>
          <w:szCs w:val="24"/>
        </w:rPr>
      </w:pPr>
      <w:r w:rsidRPr="00B04140">
        <w:rPr>
          <w:rFonts w:eastAsiaTheme="minorEastAsia" w:cstheme="minorHAnsi"/>
          <w:color w:val="262626" w:themeColor="text1" w:themeTint="D9"/>
          <w:kern w:val="24"/>
          <w:sz w:val="24"/>
          <w:szCs w:val="24"/>
        </w:rPr>
        <w:t>3. Goed onderhouden voorzieningen</w:t>
      </w:r>
      <w:r w:rsidR="008C274B">
        <w:rPr>
          <w:rFonts w:eastAsiaTheme="minorEastAsia" w:cstheme="minorHAnsi"/>
          <w:color w:val="262626" w:themeColor="text1" w:themeTint="D9"/>
          <w:kern w:val="24"/>
          <w:sz w:val="24"/>
          <w:szCs w:val="24"/>
        </w:rPr>
        <w:t>,</w:t>
      </w:r>
      <w:r w:rsidRPr="00B04140">
        <w:rPr>
          <w:rFonts w:eastAsiaTheme="minorEastAsia" w:cstheme="minorHAnsi"/>
          <w:color w:val="262626" w:themeColor="text1" w:themeTint="D9"/>
          <w:kern w:val="24"/>
          <w:sz w:val="24"/>
          <w:szCs w:val="24"/>
        </w:rPr>
        <w:t xml:space="preserve"> van slagboom tot zwembad</w:t>
      </w:r>
      <w:r w:rsidR="008C274B">
        <w:rPr>
          <w:rFonts w:eastAsiaTheme="minorEastAsia" w:cstheme="minorHAnsi"/>
          <w:color w:val="262626" w:themeColor="text1" w:themeTint="D9"/>
          <w:kern w:val="24"/>
          <w:sz w:val="24"/>
          <w:szCs w:val="24"/>
        </w:rPr>
        <w:t>.</w:t>
      </w:r>
    </w:p>
    <w:p w14:paraId="33D49C08" w14:textId="60BF4D8B" w:rsidR="00171548" w:rsidRDefault="00171548" w:rsidP="008C274B">
      <w:pPr>
        <w:ind w:left="720"/>
        <w:rPr>
          <w:rFonts w:eastAsiaTheme="minorEastAsia" w:hAnsi="Garamond"/>
          <w:color w:val="262626" w:themeColor="text1" w:themeTint="D9"/>
          <w:kern w:val="24"/>
          <w:sz w:val="24"/>
          <w:szCs w:val="24"/>
        </w:rPr>
      </w:pPr>
      <w:r w:rsidRPr="008C274B">
        <w:rPr>
          <w:rFonts w:eastAsiaTheme="minorEastAsia" w:hAnsi="Garamond"/>
          <w:color w:val="262626" w:themeColor="text1" w:themeTint="D9"/>
          <w:kern w:val="24"/>
          <w:sz w:val="24"/>
          <w:szCs w:val="24"/>
        </w:rPr>
        <w:t>4. Duidelijkheid voor de bewoners over rechten en plichten door constructief overleg en heldere en bindende afspraken met de beheerder Stille Wille Brabant en de eigenaar Landgoed Stille Wille.</w:t>
      </w:r>
    </w:p>
    <w:p w14:paraId="54992C01" w14:textId="77777777" w:rsidR="008C274B" w:rsidRDefault="008C274B" w:rsidP="008C274B">
      <w:pPr>
        <w:ind w:left="720"/>
        <w:rPr>
          <w:rFonts w:eastAsiaTheme="minorEastAsia" w:hAnsi="Garamond"/>
          <w:color w:val="262626" w:themeColor="text1" w:themeTint="D9"/>
          <w:kern w:val="24"/>
          <w:sz w:val="24"/>
          <w:szCs w:val="24"/>
        </w:rPr>
      </w:pPr>
    </w:p>
    <w:p w14:paraId="32C3C61B" w14:textId="77777777" w:rsidR="008C274B" w:rsidRPr="008C274B" w:rsidRDefault="008C274B" w:rsidP="008C274B">
      <w:pPr>
        <w:ind w:left="720"/>
        <w:rPr>
          <w:color w:val="83992A"/>
          <w:sz w:val="24"/>
          <w:szCs w:val="24"/>
        </w:rPr>
      </w:pPr>
    </w:p>
    <w:p w14:paraId="2D8F6A6B" w14:textId="77777777" w:rsidR="00B04140" w:rsidRPr="00B04140" w:rsidRDefault="00B04140" w:rsidP="00B04140">
      <w:pPr>
        <w:pStyle w:val="Lijstalinea"/>
        <w:rPr>
          <w:color w:val="83992A"/>
        </w:rPr>
      </w:pPr>
    </w:p>
    <w:p w14:paraId="7F077A34" w14:textId="38426D96" w:rsidR="00171548" w:rsidRPr="008C274B" w:rsidRDefault="00171548" w:rsidP="008C274B">
      <w:pPr>
        <w:rPr>
          <w:b/>
          <w:bCs/>
          <w:sz w:val="28"/>
          <w:szCs w:val="28"/>
        </w:rPr>
      </w:pPr>
      <w:r w:rsidRPr="008C274B">
        <w:rPr>
          <w:b/>
          <w:bCs/>
          <w:sz w:val="28"/>
          <w:szCs w:val="28"/>
        </w:rPr>
        <w:t>Uitwerking</w:t>
      </w:r>
    </w:p>
    <w:p w14:paraId="1C3ADAEC" w14:textId="7DA1A443" w:rsidR="008C274B" w:rsidRPr="00557E46" w:rsidRDefault="00557E46" w:rsidP="00557E46">
      <w:pPr>
        <w:pStyle w:val="Lijstalinea"/>
        <w:rPr>
          <w:rFonts w:asciiTheme="minorHAnsi" w:hAnsiTheme="minorHAnsi" w:cstheme="minorHAnsi"/>
          <w:b/>
          <w:bCs/>
        </w:rPr>
      </w:pPr>
      <w:r w:rsidRPr="00557E46">
        <w:rPr>
          <w:rFonts w:asciiTheme="minorHAnsi" w:hAnsiTheme="minorHAnsi" w:cstheme="minorHAnsi"/>
          <w:b/>
          <w:bCs/>
        </w:rPr>
        <w:t xml:space="preserve">1. </w:t>
      </w:r>
      <w:r w:rsidR="00171548" w:rsidRPr="00557E46">
        <w:rPr>
          <w:rFonts w:asciiTheme="minorHAnsi" w:hAnsiTheme="minorHAnsi" w:cstheme="minorHAnsi"/>
          <w:b/>
          <w:bCs/>
        </w:rPr>
        <w:t>Sociale woonomgeving door:</w:t>
      </w:r>
      <w:r w:rsidR="008C274B" w:rsidRPr="00557E46">
        <w:rPr>
          <w:rFonts w:asciiTheme="minorHAnsi" w:hAnsiTheme="minorHAnsi" w:cstheme="minorHAnsi"/>
          <w:b/>
          <w:bCs/>
        </w:rPr>
        <w:t xml:space="preserve">  </w:t>
      </w:r>
    </w:p>
    <w:p w14:paraId="001F1552" w14:textId="0259462A" w:rsidR="00171548" w:rsidRPr="00557E46" w:rsidRDefault="008C274B" w:rsidP="00557E46">
      <w:pPr>
        <w:pStyle w:val="Lijstalinea"/>
        <w:numPr>
          <w:ilvl w:val="0"/>
          <w:numId w:val="14"/>
        </w:numPr>
        <w:rPr>
          <w:rFonts w:cstheme="minorHAnsi"/>
          <w:b/>
          <w:bCs/>
        </w:rPr>
      </w:pPr>
      <w:r w:rsidRPr="00557E46">
        <w:rPr>
          <w:rFonts w:cstheme="minorHAnsi"/>
        </w:rPr>
        <w:t>H</w:t>
      </w:r>
      <w:r w:rsidR="00171548" w:rsidRPr="00557E46">
        <w:rPr>
          <w:rFonts w:cstheme="minorHAnsi"/>
        </w:rPr>
        <w:t>et bieden van gezamenlijke activiteiten en sociale contacten door steun aan onder meer de commissie Sociaal, de Boskiosk en de dorpsondersteuner</w:t>
      </w:r>
    </w:p>
    <w:p w14:paraId="43818FBB" w14:textId="286BF126" w:rsidR="00171548" w:rsidRPr="00557E46" w:rsidRDefault="00171548" w:rsidP="00557E46">
      <w:pPr>
        <w:pStyle w:val="Lijstalinea"/>
        <w:numPr>
          <w:ilvl w:val="0"/>
          <w:numId w:val="14"/>
        </w:numPr>
        <w:rPr>
          <w:rFonts w:asciiTheme="minorHAnsi" w:hAnsiTheme="minorHAnsi" w:cstheme="minorHAnsi"/>
        </w:rPr>
      </w:pPr>
      <w:r w:rsidRPr="00557E46">
        <w:rPr>
          <w:rFonts w:asciiTheme="minorHAnsi" w:hAnsiTheme="minorHAnsi" w:cstheme="minorHAnsi"/>
        </w:rPr>
        <w:t xml:space="preserve">Goed </w:t>
      </w:r>
      <w:r w:rsidR="008C274B" w:rsidRPr="00557E46">
        <w:rPr>
          <w:rFonts w:asciiTheme="minorHAnsi" w:hAnsiTheme="minorHAnsi" w:cstheme="minorHAnsi"/>
        </w:rPr>
        <w:t>nabuur</w:t>
      </w:r>
      <w:r w:rsidRPr="00557E46">
        <w:rPr>
          <w:rFonts w:asciiTheme="minorHAnsi" w:hAnsiTheme="minorHAnsi" w:cstheme="minorHAnsi"/>
        </w:rPr>
        <w:t>schap, zorg voor elkaar, overlast met elkaar uitspreken en oplossen, respect naar elkaar ook via sociale media</w:t>
      </w:r>
      <w:r w:rsidR="002450DE">
        <w:rPr>
          <w:rFonts w:asciiTheme="minorHAnsi" w:hAnsiTheme="minorHAnsi" w:cstheme="minorHAnsi"/>
        </w:rPr>
        <w:t>.</w:t>
      </w:r>
    </w:p>
    <w:p w14:paraId="402246A1" w14:textId="77777777" w:rsidR="008C274B" w:rsidRPr="00557E46" w:rsidRDefault="008C274B" w:rsidP="008C274B">
      <w:pPr>
        <w:ind w:left="360"/>
        <w:rPr>
          <w:rFonts w:cstheme="minorHAnsi"/>
          <w:sz w:val="24"/>
          <w:szCs w:val="24"/>
        </w:rPr>
      </w:pPr>
    </w:p>
    <w:p w14:paraId="0E6CD570" w14:textId="237C78EB" w:rsidR="00171548" w:rsidRPr="00557E46" w:rsidRDefault="00557E46" w:rsidP="00557E46">
      <w:pPr>
        <w:spacing w:after="0"/>
        <w:ind w:left="360"/>
        <w:rPr>
          <w:rFonts w:cstheme="minorHAnsi"/>
          <w:b/>
          <w:bCs/>
          <w:sz w:val="24"/>
          <w:szCs w:val="24"/>
        </w:rPr>
      </w:pPr>
      <w:r w:rsidRPr="00557E46">
        <w:rPr>
          <w:rFonts w:cstheme="minorHAnsi"/>
        </w:rPr>
        <w:t xml:space="preserve">     </w:t>
      </w:r>
      <w:r w:rsidRPr="00557E46">
        <w:rPr>
          <w:rFonts w:cstheme="minorHAnsi"/>
          <w:b/>
          <w:bCs/>
        </w:rPr>
        <w:t xml:space="preserve"> </w:t>
      </w:r>
      <w:r w:rsidR="00171548" w:rsidRPr="00557E46">
        <w:rPr>
          <w:rFonts w:cstheme="minorHAnsi"/>
          <w:b/>
          <w:bCs/>
          <w:sz w:val="24"/>
          <w:szCs w:val="24"/>
        </w:rPr>
        <w:t>2. Wonen in een natuurlijke omgeving door:</w:t>
      </w:r>
    </w:p>
    <w:p w14:paraId="0044F3F2" w14:textId="26F024BF" w:rsidR="00171548" w:rsidRPr="00557E46" w:rsidRDefault="00171548" w:rsidP="00557E46">
      <w:pPr>
        <w:pStyle w:val="Lijstalinea"/>
        <w:numPr>
          <w:ilvl w:val="0"/>
          <w:numId w:val="18"/>
        </w:numPr>
        <w:rPr>
          <w:rFonts w:cstheme="minorHAnsi"/>
        </w:rPr>
      </w:pPr>
      <w:r w:rsidRPr="00557E46">
        <w:rPr>
          <w:rFonts w:cstheme="minorHAnsi"/>
        </w:rPr>
        <w:t>Het stimuleren van een natuurlijke omgeving (biodiversiteit, inheemse struiken en bomen) in het gezamenlijk groenbeheer, het wandelbos, het onderhoud van de vijvers en in het beheer van de eigen kavel</w:t>
      </w:r>
    </w:p>
    <w:p w14:paraId="704F3E9D" w14:textId="1D40C303" w:rsidR="00171548" w:rsidRPr="00557E46" w:rsidRDefault="00171548" w:rsidP="00557E46">
      <w:pPr>
        <w:pStyle w:val="Lijstalinea"/>
        <w:numPr>
          <w:ilvl w:val="0"/>
          <w:numId w:val="18"/>
        </w:numPr>
        <w:rPr>
          <w:rFonts w:cstheme="minorHAnsi"/>
        </w:rPr>
      </w:pPr>
      <w:r w:rsidRPr="00557E46">
        <w:rPr>
          <w:rFonts w:cstheme="minorHAnsi"/>
        </w:rPr>
        <w:t>Geen gebruik van bestrijdingsmiddelen en extensief groenbeheer</w:t>
      </w:r>
    </w:p>
    <w:p w14:paraId="2B21F39D" w14:textId="080AFBD6" w:rsidR="00171548" w:rsidRPr="00557E46" w:rsidRDefault="00171548" w:rsidP="00557E46">
      <w:pPr>
        <w:pStyle w:val="Lijstalinea"/>
        <w:numPr>
          <w:ilvl w:val="0"/>
          <w:numId w:val="18"/>
        </w:numPr>
        <w:rPr>
          <w:rFonts w:cstheme="minorHAnsi"/>
        </w:rPr>
      </w:pPr>
      <w:r w:rsidRPr="00557E46">
        <w:rPr>
          <w:rFonts w:cstheme="minorHAnsi"/>
        </w:rPr>
        <w:t xml:space="preserve">Steun aan activiteiten van de commissie Natuur en </w:t>
      </w:r>
      <w:r w:rsidR="00557E46" w:rsidRPr="00557E46">
        <w:rPr>
          <w:rFonts w:cstheme="minorHAnsi"/>
        </w:rPr>
        <w:t xml:space="preserve">Park en </w:t>
      </w:r>
      <w:r w:rsidRPr="00557E46">
        <w:rPr>
          <w:rFonts w:cstheme="minorHAnsi"/>
        </w:rPr>
        <w:t>werkgroepen (Bos en vijver, ecologie)</w:t>
      </w:r>
      <w:r w:rsidR="002450DE">
        <w:rPr>
          <w:rFonts w:cstheme="minorHAnsi"/>
        </w:rPr>
        <w:t>.</w:t>
      </w:r>
    </w:p>
    <w:p w14:paraId="508BA986" w14:textId="20A48C69" w:rsidR="00171548" w:rsidRPr="00557E46" w:rsidRDefault="00171548" w:rsidP="00557E46">
      <w:pPr>
        <w:ind w:left="720"/>
        <w:rPr>
          <w:rFonts w:cstheme="minorHAnsi"/>
          <w:sz w:val="24"/>
          <w:szCs w:val="24"/>
        </w:rPr>
      </w:pPr>
    </w:p>
    <w:p w14:paraId="7B32EF33" w14:textId="77777777" w:rsidR="00D8525C" w:rsidRPr="00557E46" w:rsidRDefault="00D8525C" w:rsidP="00557E46">
      <w:pPr>
        <w:spacing w:after="0"/>
        <w:ind w:left="720"/>
        <w:rPr>
          <w:b/>
          <w:bCs/>
          <w:sz w:val="24"/>
          <w:szCs w:val="24"/>
        </w:rPr>
      </w:pPr>
      <w:r w:rsidRPr="00557E46">
        <w:rPr>
          <w:b/>
          <w:bCs/>
          <w:sz w:val="24"/>
          <w:szCs w:val="24"/>
        </w:rPr>
        <w:t>3. Goed onderhouden voorzieningen door:</w:t>
      </w:r>
    </w:p>
    <w:p w14:paraId="6C0F6EBC" w14:textId="74015BB7" w:rsidR="00D8525C" w:rsidRPr="00557E46" w:rsidRDefault="00D8525C" w:rsidP="00557E46">
      <w:pPr>
        <w:pStyle w:val="Lijstalinea"/>
        <w:numPr>
          <w:ilvl w:val="0"/>
          <w:numId w:val="20"/>
        </w:numPr>
        <w:rPr>
          <w:rFonts w:asciiTheme="minorHAnsi" w:hAnsiTheme="minorHAnsi" w:cstheme="minorHAnsi"/>
        </w:rPr>
      </w:pPr>
      <w:r w:rsidRPr="00557E46">
        <w:rPr>
          <w:rFonts w:asciiTheme="minorHAnsi" w:hAnsiTheme="minorHAnsi" w:cstheme="minorHAnsi"/>
        </w:rPr>
        <w:t>Heldere afspraken over het  uitwerken en uitvoeren van het meerjarenonderhoudsplan (MJOP) met SWB</w:t>
      </w:r>
    </w:p>
    <w:p w14:paraId="27182234" w14:textId="77777777" w:rsidR="00D8525C" w:rsidRPr="002450DE" w:rsidRDefault="00D8525C" w:rsidP="002450DE">
      <w:pPr>
        <w:pStyle w:val="Lijstalinea"/>
        <w:numPr>
          <w:ilvl w:val="0"/>
          <w:numId w:val="20"/>
        </w:numPr>
        <w:rPr>
          <w:rFonts w:cstheme="minorHAnsi"/>
        </w:rPr>
      </w:pPr>
      <w:r w:rsidRPr="002450DE">
        <w:rPr>
          <w:rFonts w:cstheme="minorHAnsi"/>
        </w:rPr>
        <w:t>Heldere afspraken over de investeringen in het groot onderhoud met LSW en SWB</w:t>
      </w:r>
    </w:p>
    <w:p w14:paraId="5E75C1AB" w14:textId="0877FD41" w:rsidR="00171548" w:rsidRDefault="00D8525C" w:rsidP="00D8525C">
      <w:pPr>
        <w:pStyle w:val="Lijstalinea"/>
        <w:numPr>
          <w:ilvl w:val="0"/>
          <w:numId w:val="20"/>
        </w:numPr>
        <w:rPr>
          <w:rFonts w:cstheme="minorHAnsi"/>
        </w:rPr>
      </w:pPr>
      <w:r w:rsidRPr="002450DE">
        <w:rPr>
          <w:rFonts w:cstheme="minorHAnsi"/>
        </w:rPr>
        <w:t>Prioriteiten, aanpak en financiering voor te bereiden door de commissies en werkgroepen parkbeheer, infrastructuur en financiën.</w:t>
      </w:r>
    </w:p>
    <w:p w14:paraId="43F0CD91" w14:textId="77777777" w:rsidR="002450DE" w:rsidRPr="002450DE" w:rsidRDefault="002450DE" w:rsidP="002450DE">
      <w:pPr>
        <w:pStyle w:val="Lijstalinea"/>
        <w:ind w:left="1068"/>
        <w:rPr>
          <w:rFonts w:cstheme="minorHAnsi"/>
        </w:rPr>
      </w:pPr>
    </w:p>
    <w:p w14:paraId="2EB5A5C0" w14:textId="3D2632E9" w:rsidR="00171548" w:rsidRPr="002450DE" w:rsidRDefault="002450DE" w:rsidP="002450DE">
      <w:pPr>
        <w:rPr>
          <w:b/>
          <w:bCs/>
          <w:sz w:val="24"/>
          <w:szCs w:val="24"/>
        </w:rPr>
      </w:pPr>
      <w:r>
        <w:rPr>
          <w:b/>
          <w:bCs/>
          <w:sz w:val="24"/>
          <w:szCs w:val="24"/>
        </w:rPr>
        <w:tab/>
        <w:t xml:space="preserve">4. </w:t>
      </w:r>
      <w:r w:rsidR="00171548" w:rsidRPr="002450DE">
        <w:rPr>
          <w:b/>
          <w:bCs/>
          <w:sz w:val="24"/>
          <w:szCs w:val="24"/>
        </w:rPr>
        <w:t>Duidelijkheid over rechten en plichten door:</w:t>
      </w:r>
    </w:p>
    <w:p w14:paraId="09A47CA9" w14:textId="77777777" w:rsidR="00171548" w:rsidRPr="002450DE" w:rsidRDefault="00171548" w:rsidP="002450DE">
      <w:pPr>
        <w:pStyle w:val="Lijstalinea"/>
        <w:numPr>
          <w:ilvl w:val="0"/>
          <w:numId w:val="22"/>
        </w:numPr>
      </w:pPr>
      <w:r w:rsidRPr="002450DE">
        <w:t>Uitwerken van de exploitatiebegroting met SWB om het instemmingsrecht met kennis van zaken vorm te geven</w:t>
      </w:r>
    </w:p>
    <w:p w14:paraId="064F24EF" w14:textId="77777777" w:rsidR="00171548" w:rsidRPr="002450DE" w:rsidRDefault="00171548" w:rsidP="002450DE">
      <w:pPr>
        <w:numPr>
          <w:ilvl w:val="0"/>
          <w:numId w:val="21"/>
        </w:numPr>
        <w:spacing w:after="0"/>
        <w:rPr>
          <w:sz w:val="24"/>
          <w:szCs w:val="24"/>
        </w:rPr>
      </w:pPr>
      <w:r w:rsidRPr="002450DE">
        <w:rPr>
          <w:sz w:val="24"/>
          <w:szCs w:val="24"/>
        </w:rPr>
        <w:t>Meedenken over de opvolging van Rianne en Ad die beiden eind 2024 met pensioen gaan</w:t>
      </w:r>
    </w:p>
    <w:p w14:paraId="25488785" w14:textId="77777777" w:rsidR="00171548" w:rsidRPr="002450DE" w:rsidRDefault="00171548" w:rsidP="002450DE">
      <w:pPr>
        <w:numPr>
          <w:ilvl w:val="0"/>
          <w:numId w:val="21"/>
        </w:numPr>
        <w:spacing w:after="0"/>
        <w:rPr>
          <w:sz w:val="24"/>
          <w:szCs w:val="24"/>
        </w:rPr>
      </w:pPr>
      <w:r w:rsidRPr="002450DE">
        <w:rPr>
          <w:sz w:val="24"/>
          <w:szCs w:val="24"/>
        </w:rPr>
        <w:t>Verder uitwerken MJOP, prioriteiten en financiering met SWB en LSW</w:t>
      </w:r>
    </w:p>
    <w:p w14:paraId="6A83B09C" w14:textId="77777777" w:rsidR="00171548" w:rsidRPr="002450DE" w:rsidRDefault="00171548" w:rsidP="002450DE">
      <w:pPr>
        <w:numPr>
          <w:ilvl w:val="0"/>
          <w:numId w:val="21"/>
        </w:numPr>
        <w:spacing w:after="0"/>
        <w:rPr>
          <w:sz w:val="24"/>
          <w:szCs w:val="24"/>
        </w:rPr>
      </w:pPr>
      <w:r w:rsidRPr="002450DE">
        <w:rPr>
          <w:sz w:val="24"/>
          <w:szCs w:val="24"/>
        </w:rPr>
        <w:t>Streven naar het beperken van de verhogingen financiële lasten zonder verschraling van voorzieningen</w:t>
      </w:r>
    </w:p>
    <w:p w14:paraId="591B52D2" w14:textId="77777777" w:rsidR="00171548" w:rsidRPr="002450DE" w:rsidRDefault="00171548" w:rsidP="002450DE">
      <w:pPr>
        <w:numPr>
          <w:ilvl w:val="0"/>
          <w:numId w:val="21"/>
        </w:numPr>
        <w:spacing w:after="0"/>
        <w:rPr>
          <w:sz w:val="24"/>
          <w:szCs w:val="24"/>
        </w:rPr>
      </w:pPr>
      <w:r w:rsidRPr="002450DE">
        <w:rPr>
          <w:sz w:val="24"/>
          <w:szCs w:val="24"/>
        </w:rPr>
        <w:t>Terugbrengen regelgeving ten gunste van meer pluriformiteit van wonen</w:t>
      </w:r>
    </w:p>
    <w:p w14:paraId="08452FB0" w14:textId="77777777" w:rsidR="00171548" w:rsidRPr="002450DE" w:rsidRDefault="00171548" w:rsidP="002450DE">
      <w:pPr>
        <w:numPr>
          <w:ilvl w:val="0"/>
          <w:numId w:val="21"/>
        </w:numPr>
        <w:spacing w:after="0"/>
        <w:rPr>
          <w:sz w:val="24"/>
          <w:szCs w:val="24"/>
        </w:rPr>
      </w:pPr>
      <w:r w:rsidRPr="002450DE">
        <w:rPr>
          <w:sz w:val="24"/>
          <w:szCs w:val="24"/>
        </w:rPr>
        <w:t>Extra financiële investeringen afzetten tegen opbrengsten voor de bewoners</w:t>
      </w:r>
    </w:p>
    <w:p w14:paraId="61432DE8" w14:textId="77777777" w:rsidR="00171548" w:rsidRPr="002450DE" w:rsidRDefault="00171548" w:rsidP="002450DE">
      <w:pPr>
        <w:numPr>
          <w:ilvl w:val="0"/>
          <w:numId w:val="21"/>
        </w:numPr>
        <w:spacing w:after="0"/>
        <w:rPr>
          <w:sz w:val="24"/>
          <w:szCs w:val="24"/>
        </w:rPr>
      </w:pPr>
      <w:r w:rsidRPr="002450DE">
        <w:rPr>
          <w:sz w:val="24"/>
          <w:szCs w:val="24"/>
        </w:rPr>
        <w:t>Met de bewoners in de commissies en werkgroepen parkbeheer, infrastructuur, rechten en plichten en financiën.</w:t>
      </w:r>
    </w:p>
    <w:p w14:paraId="6944F53F" w14:textId="77777777" w:rsidR="00171548" w:rsidRPr="002450DE" w:rsidRDefault="00171548" w:rsidP="002450DE">
      <w:pPr>
        <w:numPr>
          <w:ilvl w:val="0"/>
          <w:numId w:val="21"/>
        </w:numPr>
        <w:spacing w:after="0"/>
        <w:rPr>
          <w:sz w:val="24"/>
          <w:szCs w:val="24"/>
        </w:rPr>
      </w:pPr>
      <w:r w:rsidRPr="002450DE">
        <w:rPr>
          <w:sz w:val="24"/>
          <w:szCs w:val="24"/>
        </w:rPr>
        <w:t>Vraag: hoe kunnen we meer pluriformiteit combineren met een gedeelde kijk op het aanzien van het park (wat moet kunnen, maar waar liggen de grenzen)?</w:t>
      </w:r>
    </w:p>
    <w:p w14:paraId="7FE19030" w14:textId="77777777" w:rsidR="002450DE" w:rsidRDefault="002450DE" w:rsidP="002450DE">
      <w:pPr>
        <w:spacing w:after="120"/>
        <w:ind w:left="1068"/>
      </w:pPr>
    </w:p>
    <w:p w14:paraId="1E4B82BF" w14:textId="4B6687A0" w:rsidR="00171548" w:rsidRPr="002450DE" w:rsidRDefault="002450DE" w:rsidP="002450DE">
      <w:pPr>
        <w:spacing w:after="0"/>
        <w:ind w:firstLine="708"/>
        <w:rPr>
          <w:b/>
          <w:bCs/>
          <w:sz w:val="24"/>
          <w:szCs w:val="24"/>
        </w:rPr>
      </w:pPr>
      <w:r w:rsidRPr="002450DE">
        <w:rPr>
          <w:b/>
          <w:bCs/>
          <w:sz w:val="24"/>
          <w:szCs w:val="24"/>
        </w:rPr>
        <w:t xml:space="preserve">5. </w:t>
      </w:r>
      <w:r w:rsidR="00171548" w:rsidRPr="002450DE">
        <w:rPr>
          <w:b/>
          <w:bCs/>
          <w:sz w:val="24"/>
          <w:szCs w:val="24"/>
        </w:rPr>
        <w:t>Communicatie:</w:t>
      </w:r>
    </w:p>
    <w:p w14:paraId="51E3A9EF" w14:textId="77777777" w:rsidR="00171548" w:rsidRPr="002450DE" w:rsidRDefault="00171548" w:rsidP="002450DE">
      <w:pPr>
        <w:pStyle w:val="Lijstalinea"/>
        <w:numPr>
          <w:ilvl w:val="0"/>
          <w:numId w:val="23"/>
        </w:numPr>
      </w:pPr>
      <w:r w:rsidRPr="002450DE">
        <w:t>Terugkoppeling uit Bewonersraad</w:t>
      </w:r>
    </w:p>
    <w:p w14:paraId="25FB19C8" w14:textId="77777777" w:rsidR="00171548" w:rsidRPr="002450DE" w:rsidRDefault="00171548" w:rsidP="002450DE">
      <w:pPr>
        <w:pStyle w:val="Lijstalinea"/>
        <w:numPr>
          <w:ilvl w:val="0"/>
          <w:numId w:val="23"/>
        </w:numPr>
      </w:pPr>
      <w:r w:rsidRPr="002450DE">
        <w:t>Bewoners aan het woord</w:t>
      </w:r>
    </w:p>
    <w:p w14:paraId="2D18CCF9" w14:textId="77777777" w:rsidR="00171548" w:rsidRDefault="00171548" w:rsidP="002450DE">
      <w:pPr>
        <w:pStyle w:val="Lijstalinea"/>
        <w:numPr>
          <w:ilvl w:val="0"/>
          <w:numId w:val="23"/>
        </w:numPr>
      </w:pPr>
      <w:r w:rsidRPr="002450DE">
        <w:t>Informatie uit de commissies en werkgroepen</w:t>
      </w:r>
    </w:p>
    <w:p w14:paraId="2C5D6846" w14:textId="7075EF54" w:rsidR="002450DE" w:rsidRPr="002450DE" w:rsidRDefault="002450DE" w:rsidP="002450DE">
      <w:pPr>
        <w:pStyle w:val="Lijstalinea"/>
        <w:numPr>
          <w:ilvl w:val="0"/>
          <w:numId w:val="23"/>
        </w:numPr>
      </w:pPr>
      <w:r>
        <w:t>Optimaal gebruikt maken van de Nieuwsbrief, website en sociale media.</w:t>
      </w:r>
    </w:p>
    <w:sectPr w:rsidR="002450DE" w:rsidRPr="002450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23029" w14:textId="77777777" w:rsidR="009B7F24" w:rsidRDefault="009B7F24" w:rsidP="00171548">
      <w:pPr>
        <w:spacing w:after="0" w:line="240" w:lineRule="auto"/>
      </w:pPr>
      <w:r>
        <w:separator/>
      </w:r>
    </w:p>
  </w:endnote>
  <w:endnote w:type="continuationSeparator" w:id="0">
    <w:p w14:paraId="38639DFC" w14:textId="77777777" w:rsidR="009B7F24" w:rsidRDefault="009B7F24" w:rsidP="00171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44A61" w14:textId="77777777" w:rsidR="009B7F24" w:rsidRDefault="009B7F24" w:rsidP="00171548">
      <w:pPr>
        <w:spacing w:after="0" w:line="240" w:lineRule="auto"/>
      </w:pPr>
      <w:r>
        <w:separator/>
      </w:r>
    </w:p>
  </w:footnote>
  <w:footnote w:type="continuationSeparator" w:id="0">
    <w:p w14:paraId="3C76109C" w14:textId="77777777" w:rsidR="009B7F24" w:rsidRDefault="009B7F24" w:rsidP="00171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3C9A"/>
    <w:multiLevelType w:val="hybridMultilevel"/>
    <w:tmpl w:val="597E9AC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985670D"/>
    <w:multiLevelType w:val="hybridMultilevel"/>
    <w:tmpl w:val="6E66DDDA"/>
    <w:lvl w:ilvl="0" w:tplc="93E4186C">
      <w:start w:val="1"/>
      <w:numFmt w:val="bullet"/>
      <w:lvlText w:val="•"/>
      <w:lvlJc w:val="left"/>
      <w:pPr>
        <w:tabs>
          <w:tab w:val="num" w:pos="720"/>
        </w:tabs>
        <w:ind w:left="720" w:hanging="360"/>
      </w:pPr>
      <w:rPr>
        <w:rFonts w:ascii="Arial" w:hAnsi="Arial" w:hint="default"/>
      </w:rPr>
    </w:lvl>
    <w:lvl w:ilvl="1" w:tplc="307EC192" w:tentative="1">
      <w:start w:val="1"/>
      <w:numFmt w:val="bullet"/>
      <w:lvlText w:val="•"/>
      <w:lvlJc w:val="left"/>
      <w:pPr>
        <w:tabs>
          <w:tab w:val="num" w:pos="1440"/>
        </w:tabs>
        <w:ind w:left="1440" w:hanging="360"/>
      </w:pPr>
      <w:rPr>
        <w:rFonts w:ascii="Arial" w:hAnsi="Arial" w:hint="default"/>
      </w:rPr>
    </w:lvl>
    <w:lvl w:ilvl="2" w:tplc="97D2E13A" w:tentative="1">
      <w:start w:val="1"/>
      <w:numFmt w:val="bullet"/>
      <w:lvlText w:val="•"/>
      <w:lvlJc w:val="left"/>
      <w:pPr>
        <w:tabs>
          <w:tab w:val="num" w:pos="2160"/>
        </w:tabs>
        <w:ind w:left="2160" w:hanging="360"/>
      </w:pPr>
      <w:rPr>
        <w:rFonts w:ascii="Arial" w:hAnsi="Arial" w:hint="default"/>
      </w:rPr>
    </w:lvl>
    <w:lvl w:ilvl="3" w:tplc="1A22EE02" w:tentative="1">
      <w:start w:val="1"/>
      <w:numFmt w:val="bullet"/>
      <w:lvlText w:val="•"/>
      <w:lvlJc w:val="left"/>
      <w:pPr>
        <w:tabs>
          <w:tab w:val="num" w:pos="2880"/>
        </w:tabs>
        <w:ind w:left="2880" w:hanging="360"/>
      </w:pPr>
      <w:rPr>
        <w:rFonts w:ascii="Arial" w:hAnsi="Arial" w:hint="default"/>
      </w:rPr>
    </w:lvl>
    <w:lvl w:ilvl="4" w:tplc="6506EBFA" w:tentative="1">
      <w:start w:val="1"/>
      <w:numFmt w:val="bullet"/>
      <w:lvlText w:val="•"/>
      <w:lvlJc w:val="left"/>
      <w:pPr>
        <w:tabs>
          <w:tab w:val="num" w:pos="3600"/>
        </w:tabs>
        <w:ind w:left="3600" w:hanging="360"/>
      </w:pPr>
      <w:rPr>
        <w:rFonts w:ascii="Arial" w:hAnsi="Arial" w:hint="default"/>
      </w:rPr>
    </w:lvl>
    <w:lvl w:ilvl="5" w:tplc="914EEDB4" w:tentative="1">
      <w:start w:val="1"/>
      <w:numFmt w:val="bullet"/>
      <w:lvlText w:val="•"/>
      <w:lvlJc w:val="left"/>
      <w:pPr>
        <w:tabs>
          <w:tab w:val="num" w:pos="4320"/>
        </w:tabs>
        <w:ind w:left="4320" w:hanging="360"/>
      </w:pPr>
      <w:rPr>
        <w:rFonts w:ascii="Arial" w:hAnsi="Arial" w:hint="default"/>
      </w:rPr>
    </w:lvl>
    <w:lvl w:ilvl="6" w:tplc="AB705656" w:tentative="1">
      <w:start w:val="1"/>
      <w:numFmt w:val="bullet"/>
      <w:lvlText w:val="•"/>
      <w:lvlJc w:val="left"/>
      <w:pPr>
        <w:tabs>
          <w:tab w:val="num" w:pos="5040"/>
        </w:tabs>
        <w:ind w:left="5040" w:hanging="360"/>
      </w:pPr>
      <w:rPr>
        <w:rFonts w:ascii="Arial" w:hAnsi="Arial" w:hint="default"/>
      </w:rPr>
    </w:lvl>
    <w:lvl w:ilvl="7" w:tplc="8FC84EF4" w:tentative="1">
      <w:start w:val="1"/>
      <w:numFmt w:val="bullet"/>
      <w:lvlText w:val="•"/>
      <w:lvlJc w:val="left"/>
      <w:pPr>
        <w:tabs>
          <w:tab w:val="num" w:pos="5760"/>
        </w:tabs>
        <w:ind w:left="5760" w:hanging="360"/>
      </w:pPr>
      <w:rPr>
        <w:rFonts w:ascii="Arial" w:hAnsi="Arial" w:hint="default"/>
      </w:rPr>
    </w:lvl>
    <w:lvl w:ilvl="8" w:tplc="4D26FE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AC160A"/>
    <w:multiLevelType w:val="hybridMultilevel"/>
    <w:tmpl w:val="42A65FE0"/>
    <w:lvl w:ilvl="0" w:tplc="4EA223AE">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A5B4544"/>
    <w:multiLevelType w:val="hybridMultilevel"/>
    <w:tmpl w:val="01B4D90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22F95F03"/>
    <w:multiLevelType w:val="hybridMultilevel"/>
    <w:tmpl w:val="FB5A4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64038F"/>
    <w:multiLevelType w:val="hybridMultilevel"/>
    <w:tmpl w:val="278EE8A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875526D"/>
    <w:multiLevelType w:val="hybridMultilevel"/>
    <w:tmpl w:val="451479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3A06B4"/>
    <w:multiLevelType w:val="hybridMultilevel"/>
    <w:tmpl w:val="950EB4E8"/>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D66576"/>
    <w:multiLevelType w:val="hybridMultilevel"/>
    <w:tmpl w:val="3D460100"/>
    <w:lvl w:ilvl="0" w:tplc="B308CBF0">
      <w:start w:val="1"/>
      <w:numFmt w:val="bullet"/>
      <w:lvlText w:val="•"/>
      <w:lvlJc w:val="left"/>
      <w:pPr>
        <w:tabs>
          <w:tab w:val="num" w:pos="720"/>
        </w:tabs>
        <w:ind w:left="720" w:hanging="360"/>
      </w:pPr>
      <w:rPr>
        <w:rFonts w:ascii="Arial" w:hAnsi="Arial" w:hint="default"/>
      </w:rPr>
    </w:lvl>
    <w:lvl w:ilvl="1" w:tplc="4E405686" w:tentative="1">
      <w:start w:val="1"/>
      <w:numFmt w:val="bullet"/>
      <w:lvlText w:val="•"/>
      <w:lvlJc w:val="left"/>
      <w:pPr>
        <w:tabs>
          <w:tab w:val="num" w:pos="1440"/>
        </w:tabs>
        <w:ind w:left="1440" w:hanging="360"/>
      </w:pPr>
      <w:rPr>
        <w:rFonts w:ascii="Arial" w:hAnsi="Arial" w:hint="default"/>
      </w:rPr>
    </w:lvl>
    <w:lvl w:ilvl="2" w:tplc="BEF8C60C" w:tentative="1">
      <w:start w:val="1"/>
      <w:numFmt w:val="bullet"/>
      <w:lvlText w:val="•"/>
      <w:lvlJc w:val="left"/>
      <w:pPr>
        <w:tabs>
          <w:tab w:val="num" w:pos="2160"/>
        </w:tabs>
        <w:ind w:left="2160" w:hanging="360"/>
      </w:pPr>
      <w:rPr>
        <w:rFonts w:ascii="Arial" w:hAnsi="Arial" w:hint="default"/>
      </w:rPr>
    </w:lvl>
    <w:lvl w:ilvl="3" w:tplc="4CC0F200" w:tentative="1">
      <w:start w:val="1"/>
      <w:numFmt w:val="bullet"/>
      <w:lvlText w:val="•"/>
      <w:lvlJc w:val="left"/>
      <w:pPr>
        <w:tabs>
          <w:tab w:val="num" w:pos="2880"/>
        </w:tabs>
        <w:ind w:left="2880" w:hanging="360"/>
      </w:pPr>
      <w:rPr>
        <w:rFonts w:ascii="Arial" w:hAnsi="Arial" w:hint="default"/>
      </w:rPr>
    </w:lvl>
    <w:lvl w:ilvl="4" w:tplc="8BACA664" w:tentative="1">
      <w:start w:val="1"/>
      <w:numFmt w:val="bullet"/>
      <w:lvlText w:val="•"/>
      <w:lvlJc w:val="left"/>
      <w:pPr>
        <w:tabs>
          <w:tab w:val="num" w:pos="3600"/>
        </w:tabs>
        <w:ind w:left="3600" w:hanging="360"/>
      </w:pPr>
      <w:rPr>
        <w:rFonts w:ascii="Arial" w:hAnsi="Arial" w:hint="default"/>
      </w:rPr>
    </w:lvl>
    <w:lvl w:ilvl="5" w:tplc="DA3CBB60" w:tentative="1">
      <w:start w:val="1"/>
      <w:numFmt w:val="bullet"/>
      <w:lvlText w:val="•"/>
      <w:lvlJc w:val="left"/>
      <w:pPr>
        <w:tabs>
          <w:tab w:val="num" w:pos="4320"/>
        </w:tabs>
        <w:ind w:left="4320" w:hanging="360"/>
      </w:pPr>
      <w:rPr>
        <w:rFonts w:ascii="Arial" w:hAnsi="Arial" w:hint="default"/>
      </w:rPr>
    </w:lvl>
    <w:lvl w:ilvl="6" w:tplc="E7C63416" w:tentative="1">
      <w:start w:val="1"/>
      <w:numFmt w:val="bullet"/>
      <w:lvlText w:val="•"/>
      <w:lvlJc w:val="left"/>
      <w:pPr>
        <w:tabs>
          <w:tab w:val="num" w:pos="5040"/>
        </w:tabs>
        <w:ind w:left="5040" w:hanging="360"/>
      </w:pPr>
      <w:rPr>
        <w:rFonts w:ascii="Arial" w:hAnsi="Arial" w:hint="default"/>
      </w:rPr>
    </w:lvl>
    <w:lvl w:ilvl="7" w:tplc="9730918A" w:tentative="1">
      <w:start w:val="1"/>
      <w:numFmt w:val="bullet"/>
      <w:lvlText w:val="•"/>
      <w:lvlJc w:val="left"/>
      <w:pPr>
        <w:tabs>
          <w:tab w:val="num" w:pos="5760"/>
        </w:tabs>
        <w:ind w:left="5760" w:hanging="360"/>
      </w:pPr>
      <w:rPr>
        <w:rFonts w:ascii="Arial" w:hAnsi="Arial" w:hint="default"/>
      </w:rPr>
    </w:lvl>
    <w:lvl w:ilvl="8" w:tplc="C57C995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F00179E"/>
    <w:multiLevelType w:val="hybridMultilevel"/>
    <w:tmpl w:val="FFBA3E02"/>
    <w:lvl w:ilvl="0" w:tplc="54EC4268">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4255708E"/>
    <w:multiLevelType w:val="hybridMultilevel"/>
    <w:tmpl w:val="75A47AC0"/>
    <w:lvl w:ilvl="0" w:tplc="981AAB40">
      <w:start w:val="1"/>
      <w:numFmt w:val="bullet"/>
      <w:lvlText w:val="•"/>
      <w:lvlJc w:val="left"/>
      <w:pPr>
        <w:tabs>
          <w:tab w:val="num" w:pos="1068"/>
        </w:tabs>
        <w:ind w:left="1068" w:hanging="360"/>
      </w:pPr>
      <w:rPr>
        <w:rFonts w:ascii="Arial" w:hAnsi="Arial" w:hint="default"/>
      </w:rPr>
    </w:lvl>
    <w:lvl w:ilvl="1" w:tplc="6B587D46" w:tentative="1">
      <w:start w:val="1"/>
      <w:numFmt w:val="bullet"/>
      <w:lvlText w:val="•"/>
      <w:lvlJc w:val="left"/>
      <w:pPr>
        <w:tabs>
          <w:tab w:val="num" w:pos="1788"/>
        </w:tabs>
        <w:ind w:left="1788" w:hanging="360"/>
      </w:pPr>
      <w:rPr>
        <w:rFonts w:ascii="Arial" w:hAnsi="Arial" w:hint="default"/>
      </w:rPr>
    </w:lvl>
    <w:lvl w:ilvl="2" w:tplc="63147670" w:tentative="1">
      <w:start w:val="1"/>
      <w:numFmt w:val="bullet"/>
      <w:lvlText w:val="•"/>
      <w:lvlJc w:val="left"/>
      <w:pPr>
        <w:tabs>
          <w:tab w:val="num" w:pos="2508"/>
        </w:tabs>
        <w:ind w:left="2508" w:hanging="360"/>
      </w:pPr>
      <w:rPr>
        <w:rFonts w:ascii="Arial" w:hAnsi="Arial" w:hint="default"/>
      </w:rPr>
    </w:lvl>
    <w:lvl w:ilvl="3" w:tplc="0994F142" w:tentative="1">
      <w:start w:val="1"/>
      <w:numFmt w:val="bullet"/>
      <w:lvlText w:val="•"/>
      <w:lvlJc w:val="left"/>
      <w:pPr>
        <w:tabs>
          <w:tab w:val="num" w:pos="3228"/>
        </w:tabs>
        <w:ind w:left="3228" w:hanging="360"/>
      </w:pPr>
      <w:rPr>
        <w:rFonts w:ascii="Arial" w:hAnsi="Arial" w:hint="default"/>
      </w:rPr>
    </w:lvl>
    <w:lvl w:ilvl="4" w:tplc="F21EF38C" w:tentative="1">
      <w:start w:val="1"/>
      <w:numFmt w:val="bullet"/>
      <w:lvlText w:val="•"/>
      <w:lvlJc w:val="left"/>
      <w:pPr>
        <w:tabs>
          <w:tab w:val="num" w:pos="3948"/>
        </w:tabs>
        <w:ind w:left="3948" w:hanging="360"/>
      </w:pPr>
      <w:rPr>
        <w:rFonts w:ascii="Arial" w:hAnsi="Arial" w:hint="default"/>
      </w:rPr>
    </w:lvl>
    <w:lvl w:ilvl="5" w:tplc="E36C4D72" w:tentative="1">
      <w:start w:val="1"/>
      <w:numFmt w:val="bullet"/>
      <w:lvlText w:val="•"/>
      <w:lvlJc w:val="left"/>
      <w:pPr>
        <w:tabs>
          <w:tab w:val="num" w:pos="4668"/>
        </w:tabs>
        <w:ind w:left="4668" w:hanging="360"/>
      </w:pPr>
      <w:rPr>
        <w:rFonts w:ascii="Arial" w:hAnsi="Arial" w:hint="default"/>
      </w:rPr>
    </w:lvl>
    <w:lvl w:ilvl="6" w:tplc="6B1C8378" w:tentative="1">
      <w:start w:val="1"/>
      <w:numFmt w:val="bullet"/>
      <w:lvlText w:val="•"/>
      <w:lvlJc w:val="left"/>
      <w:pPr>
        <w:tabs>
          <w:tab w:val="num" w:pos="5388"/>
        </w:tabs>
        <w:ind w:left="5388" w:hanging="360"/>
      </w:pPr>
      <w:rPr>
        <w:rFonts w:ascii="Arial" w:hAnsi="Arial" w:hint="default"/>
      </w:rPr>
    </w:lvl>
    <w:lvl w:ilvl="7" w:tplc="2FA2C026" w:tentative="1">
      <w:start w:val="1"/>
      <w:numFmt w:val="bullet"/>
      <w:lvlText w:val="•"/>
      <w:lvlJc w:val="left"/>
      <w:pPr>
        <w:tabs>
          <w:tab w:val="num" w:pos="6108"/>
        </w:tabs>
        <w:ind w:left="6108" w:hanging="360"/>
      </w:pPr>
      <w:rPr>
        <w:rFonts w:ascii="Arial" w:hAnsi="Arial" w:hint="default"/>
      </w:rPr>
    </w:lvl>
    <w:lvl w:ilvl="8" w:tplc="F98E3E54" w:tentative="1">
      <w:start w:val="1"/>
      <w:numFmt w:val="bullet"/>
      <w:lvlText w:val="•"/>
      <w:lvlJc w:val="left"/>
      <w:pPr>
        <w:tabs>
          <w:tab w:val="num" w:pos="6828"/>
        </w:tabs>
        <w:ind w:left="6828" w:hanging="360"/>
      </w:pPr>
      <w:rPr>
        <w:rFonts w:ascii="Arial" w:hAnsi="Arial" w:hint="default"/>
      </w:rPr>
    </w:lvl>
  </w:abstractNum>
  <w:abstractNum w:abstractNumId="11" w15:restartNumberingAfterBreak="0">
    <w:nsid w:val="451E5B94"/>
    <w:multiLevelType w:val="hybridMultilevel"/>
    <w:tmpl w:val="32C07260"/>
    <w:lvl w:ilvl="0" w:tplc="6D6085FE">
      <w:start w:val="1"/>
      <w:numFmt w:val="bullet"/>
      <w:lvlText w:val="•"/>
      <w:lvlJc w:val="left"/>
      <w:pPr>
        <w:tabs>
          <w:tab w:val="num" w:pos="720"/>
        </w:tabs>
        <w:ind w:left="720" w:hanging="360"/>
      </w:pPr>
      <w:rPr>
        <w:rFonts w:ascii="Arial" w:hAnsi="Arial" w:hint="default"/>
      </w:rPr>
    </w:lvl>
    <w:lvl w:ilvl="1" w:tplc="E5708FEC" w:tentative="1">
      <w:start w:val="1"/>
      <w:numFmt w:val="bullet"/>
      <w:lvlText w:val="•"/>
      <w:lvlJc w:val="left"/>
      <w:pPr>
        <w:tabs>
          <w:tab w:val="num" w:pos="1440"/>
        </w:tabs>
        <w:ind w:left="1440" w:hanging="360"/>
      </w:pPr>
      <w:rPr>
        <w:rFonts w:ascii="Arial" w:hAnsi="Arial" w:hint="default"/>
      </w:rPr>
    </w:lvl>
    <w:lvl w:ilvl="2" w:tplc="BB009D54" w:tentative="1">
      <w:start w:val="1"/>
      <w:numFmt w:val="bullet"/>
      <w:lvlText w:val="•"/>
      <w:lvlJc w:val="left"/>
      <w:pPr>
        <w:tabs>
          <w:tab w:val="num" w:pos="2160"/>
        </w:tabs>
        <w:ind w:left="2160" w:hanging="360"/>
      </w:pPr>
      <w:rPr>
        <w:rFonts w:ascii="Arial" w:hAnsi="Arial" w:hint="default"/>
      </w:rPr>
    </w:lvl>
    <w:lvl w:ilvl="3" w:tplc="43E62480" w:tentative="1">
      <w:start w:val="1"/>
      <w:numFmt w:val="bullet"/>
      <w:lvlText w:val="•"/>
      <w:lvlJc w:val="left"/>
      <w:pPr>
        <w:tabs>
          <w:tab w:val="num" w:pos="2880"/>
        </w:tabs>
        <w:ind w:left="2880" w:hanging="360"/>
      </w:pPr>
      <w:rPr>
        <w:rFonts w:ascii="Arial" w:hAnsi="Arial" w:hint="default"/>
      </w:rPr>
    </w:lvl>
    <w:lvl w:ilvl="4" w:tplc="9EB2937A" w:tentative="1">
      <w:start w:val="1"/>
      <w:numFmt w:val="bullet"/>
      <w:lvlText w:val="•"/>
      <w:lvlJc w:val="left"/>
      <w:pPr>
        <w:tabs>
          <w:tab w:val="num" w:pos="3600"/>
        </w:tabs>
        <w:ind w:left="3600" w:hanging="360"/>
      </w:pPr>
      <w:rPr>
        <w:rFonts w:ascii="Arial" w:hAnsi="Arial" w:hint="default"/>
      </w:rPr>
    </w:lvl>
    <w:lvl w:ilvl="5" w:tplc="56E277F6" w:tentative="1">
      <w:start w:val="1"/>
      <w:numFmt w:val="bullet"/>
      <w:lvlText w:val="•"/>
      <w:lvlJc w:val="left"/>
      <w:pPr>
        <w:tabs>
          <w:tab w:val="num" w:pos="4320"/>
        </w:tabs>
        <w:ind w:left="4320" w:hanging="360"/>
      </w:pPr>
      <w:rPr>
        <w:rFonts w:ascii="Arial" w:hAnsi="Arial" w:hint="default"/>
      </w:rPr>
    </w:lvl>
    <w:lvl w:ilvl="6" w:tplc="B8983E0C" w:tentative="1">
      <w:start w:val="1"/>
      <w:numFmt w:val="bullet"/>
      <w:lvlText w:val="•"/>
      <w:lvlJc w:val="left"/>
      <w:pPr>
        <w:tabs>
          <w:tab w:val="num" w:pos="5040"/>
        </w:tabs>
        <w:ind w:left="5040" w:hanging="360"/>
      </w:pPr>
      <w:rPr>
        <w:rFonts w:ascii="Arial" w:hAnsi="Arial" w:hint="default"/>
      </w:rPr>
    </w:lvl>
    <w:lvl w:ilvl="7" w:tplc="A2480F2C" w:tentative="1">
      <w:start w:val="1"/>
      <w:numFmt w:val="bullet"/>
      <w:lvlText w:val="•"/>
      <w:lvlJc w:val="left"/>
      <w:pPr>
        <w:tabs>
          <w:tab w:val="num" w:pos="5760"/>
        </w:tabs>
        <w:ind w:left="5760" w:hanging="360"/>
      </w:pPr>
      <w:rPr>
        <w:rFonts w:ascii="Arial" w:hAnsi="Arial" w:hint="default"/>
      </w:rPr>
    </w:lvl>
    <w:lvl w:ilvl="8" w:tplc="7B3C0A4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A335CD4"/>
    <w:multiLevelType w:val="hybridMultilevel"/>
    <w:tmpl w:val="F4EEDB1E"/>
    <w:lvl w:ilvl="0" w:tplc="4EA223AE">
      <w:numFmt w:val="bullet"/>
      <w:lvlText w:val="-"/>
      <w:lvlJc w:val="left"/>
      <w:pPr>
        <w:ind w:left="1800" w:hanging="360"/>
      </w:pPr>
      <w:rPr>
        <w:rFonts w:ascii="Calibri" w:eastAsia="Times New Roman"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D2C49C3"/>
    <w:multiLevelType w:val="hybridMultilevel"/>
    <w:tmpl w:val="1F0EAB8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E362BC1"/>
    <w:multiLevelType w:val="hybridMultilevel"/>
    <w:tmpl w:val="AFE6B26C"/>
    <w:lvl w:ilvl="0" w:tplc="04130001">
      <w:start w:val="1"/>
      <w:numFmt w:val="bullet"/>
      <w:lvlText w:val=""/>
      <w:lvlJc w:val="left"/>
      <w:pPr>
        <w:ind w:left="1500" w:hanging="360"/>
      </w:pPr>
      <w:rPr>
        <w:rFonts w:ascii="Symbol" w:hAnsi="Symbo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15" w15:restartNumberingAfterBreak="0">
    <w:nsid w:val="64682EB8"/>
    <w:multiLevelType w:val="hybridMultilevel"/>
    <w:tmpl w:val="3918E0E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68334857"/>
    <w:multiLevelType w:val="hybridMultilevel"/>
    <w:tmpl w:val="527E3E7E"/>
    <w:lvl w:ilvl="0" w:tplc="5CC2145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95A5FFE"/>
    <w:multiLevelType w:val="hybridMultilevel"/>
    <w:tmpl w:val="E0629FE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AB85768"/>
    <w:multiLevelType w:val="hybridMultilevel"/>
    <w:tmpl w:val="E9F04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A53CE5"/>
    <w:multiLevelType w:val="hybridMultilevel"/>
    <w:tmpl w:val="C740844C"/>
    <w:lvl w:ilvl="0" w:tplc="EFF295F2">
      <w:start w:val="1"/>
      <w:numFmt w:val="bullet"/>
      <w:lvlText w:val="•"/>
      <w:lvlJc w:val="left"/>
      <w:pPr>
        <w:tabs>
          <w:tab w:val="num" w:pos="720"/>
        </w:tabs>
        <w:ind w:left="720" w:hanging="360"/>
      </w:pPr>
      <w:rPr>
        <w:rFonts w:ascii="Arial" w:hAnsi="Arial" w:hint="default"/>
      </w:rPr>
    </w:lvl>
    <w:lvl w:ilvl="1" w:tplc="EC1C70C8" w:tentative="1">
      <w:start w:val="1"/>
      <w:numFmt w:val="bullet"/>
      <w:lvlText w:val="•"/>
      <w:lvlJc w:val="left"/>
      <w:pPr>
        <w:tabs>
          <w:tab w:val="num" w:pos="1440"/>
        </w:tabs>
        <w:ind w:left="1440" w:hanging="360"/>
      </w:pPr>
      <w:rPr>
        <w:rFonts w:ascii="Arial" w:hAnsi="Arial" w:hint="default"/>
      </w:rPr>
    </w:lvl>
    <w:lvl w:ilvl="2" w:tplc="09C04876" w:tentative="1">
      <w:start w:val="1"/>
      <w:numFmt w:val="bullet"/>
      <w:lvlText w:val="•"/>
      <w:lvlJc w:val="left"/>
      <w:pPr>
        <w:tabs>
          <w:tab w:val="num" w:pos="2160"/>
        </w:tabs>
        <w:ind w:left="2160" w:hanging="360"/>
      </w:pPr>
      <w:rPr>
        <w:rFonts w:ascii="Arial" w:hAnsi="Arial" w:hint="default"/>
      </w:rPr>
    </w:lvl>
    <w:lvl w:ilvl="3" w:tplc="232CB490" w:tentative="1">
      <w:start w:val="1"/>
      <w:numFmt w:val="bullet"/>
      <w:lvlText w:val="•"/>
      <w:lvlJc w:val="left"/>
      <w:pPr>
        <w:tabs>
          <w:tab w:val="num" w:pos="2880"/>
        </w:tabs>
        <w:ind w:left="2880" w:hanging="360"/>
      </w:pPr>
      <w:rPr>
        <w:rFonts w:ascii="Arial" w:hAnsi="Arial" w:hint="default"/>
      </w:rPr>
    </w:lvl>
    <w:lvl w:ilvl="4" w:tplc="7C5C73EC" w:tentative="1">
      <w:start w:val="1"/>
      <w:numFmt w:val="bullet"/>
      <w:lvlText w:val="•"/>
      <w:lvlJc w:val="left"/>
      <w:pPr>
        <w:tabs>
          <w:tab w:val="num" w:pos="3600"/>
        </w:tabs>
        <w:ind w:left="3600" w:hanging="360"/>
      </w:pPr>
      <w:rPr>
        <w:rFonts w:ascii="Arial" w:hAnsi="Arial" w:hint="default"/>
      </w:rPr>
    </w:lvl>
    <w:lvl w:ilvl="5" w:tplc="81E25B60" w:tentative="1">
      <w:start w:val="1"/>
      <w:numFmt w:val="bullet"/>
      <w:lvlText w:val="•"/>
      <w:lvlJc w:val="left"/>
      <w:pPr>
        <w:tabs>
          <w:tab w:val="num" w:pos="4320"/>
        </w:tabs>
        <w:ind w:left="4320" w:hanging="360"/>
      </w:pPr>
      <w:rPr>
        <w:rFonts w:ascii="Arial" w:hAnsi="Arial" w:hint="default"/>
      </w:rPr>
    </w:lvl>
    <w:lvl w:ilvl="6" w:tplc="F0D6F078" w:tentative="1">
      <w:start w:val="1"/>
      <w:numFmt w:val="bullet"/>
      <w:lvlText w:val="•"/>
      <w:lvlJc w:val="left"/>
      <w:pPr>
        <w:tabs>
          <w:tab w:val="num" w:pos="5040"/>
        </w:tabs>
        <w:ind w:left="5040" w:hanging="360"/>
      </w:pPr>
      <w:rPr>
        <w:rFonts w:ascii="Arial" w:hAnsi="Arial" w:hint="default"/>
      </w:rPr>
    </w:lvl>
    <w:lvl w:ilvl="7" w:tplc="C2E20F6C" w:tentative="1">
      <w:start w:val="1"/>
      <w:numFmt w:val="bullet"/>
      <w:lvlText w:val="•"/>
      <w:lvlJc w:val="left"/>
      <w:pPr>
        <w:tabs>
          <w:tab w:val="num" w:pos="5760"/>
        </w:tabs>
        <w:ind w:left="5760" w:hanging="360"/>
      </w:pPr>
      <w:rPr>
        <w:rFonts w:ascii="Arial" w:hAnsi="Arial" w:hint="default"/>
      </w:rPr>
    </w:lvl>
    <w:lvl w:ilvl="8" w:tplc="179869C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6060F1C"/>
    <w:multiLevelType w:val="hybridMultilevel"/>
    <w:tmpl w:val="B6F8C05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78AD4B86"/>
    <w:multiLevelType w:val="hybridMultilevel"/>
    <w:tmpl w:val="CEE6D962"/>
    <w:lvl w:ilvl="0" w:tplc="0413000F">
      <w:start w:val="3"/>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7D643A07"/>
    <w:multiLevelType w:val="hybridMultilevel"/>
    <w:tmpl w:val="C8945500"/>
    <w:lvl w:ilvl="0" w:tplc="57746CA0">
      <w:start w:val="1"/>
      <w:numFmt w:val="bullet"/>
      <w:lvlText w:val="•"/>
      <w:lvlJc w:val="left"/>
      <w:pPr>
        <w:tabs>
          <w:tab w:val="num" w:pos="720"/>
        </w:tabs>
        <w:ind w:left="720" w:hanging="360"/>
      </w:pPr>
      <w:rPr>
        <w:rFonts w:ascii="Arial" w:hAnsi="Arial" w:hint="default"/>
      </w:rPr>
    </w:lvl>
    <w:lvl w:ilvl="1" w:tplc="BCAA34D6" w:tentative="1">
      <w:start w:val="1"/>
      <w:numFmt w:val="bullet"/>
      <w:lvlText w:val="•"/>
      <w:lvlJc w:val="left"/>
      <w:pPr>
        <w:tabs>
          <w:tab w:val="num" w:pos="1440"/>
        </w:tabs>
        <w:ind w:left="1440" w:hanging="360"/>
      </w:pPr>
      <w:rPr>
        <w:rFonts w:ascii="Arial" w:hAnsi="Arial" w:hint="default"/>
      </w:rPr>
    </w:lvl>
    <w:lvl w:ilvl="2" w:tplc="774656A4" w:tentative="1">
      <w:start w:val="1"/>
      <w:numFmt w:val="bullet"/>
      <w:lvlText w:val="•"/>
      <w:lvlJc w:val="left"/>
      <w:pPr>
        <w:tabs>
          <w:tab w:val="num" w:pos="2160"/>
        </w:tabs>
        <w:ind w:left="2160" w:hanging="360"/>
      </w:pPr>
      <w:rPr>
        <w:rFonts w:ascii="Arial" w:hAnsi="Arial" w:hint="default"/>
      </w:rPr>
    </w:lvl>
    <w:lvl w:ilvl="3" w:tplc="572822FA" w:tentative="1">
      <w:start w:val="1"/>
      <w:numFmt w:val="bullet"/>
      <w:lvlText w:val="•"/>
      <w:lvlJc w:val="left"/>
      <w:pPr>
        <w:tabs>
          <w:tab w:val="num" w:pos="2880"/>
        </w:tabs>
        <w:ind w:left="2880" w:hanging="360"/>
      </w:pPr>
      <w:rPr>
        <w:rFonts w:ascii="Arial" w:hAnsi="Arial" w:hint="default"/>
      </w:rPr>
    </w:lvl>
    <w:lvl w:ilvl="4" w:tplc="15502094" w:tentative="1">
      <w:start w:val="1"/>
      <w:numFmt w:val="bullet"/>
      <w:lvlText w:val="•"/>
      <w:lvlJc w:val="left"/>
      <w:pPr>
        <w:tabs>
          <w:tab w:val="num" w:pos="3600"/>
        </w:tabs>
        <w:ind w:left="3600" w:hanging="360"/>
      </w:pPr>
      <w:rPr>
        <w:rFonts w:ascii="Arial" w:hAnsi="Arial" w:hint="default"/>
      </w:rPr>
    </w:lvl>
    <w:lvl w:ilvl="5" w:tplc="1F86ACE2" w:tentative="1">
      <w:start w:val="1"/>
      <w:numFmt w:val="bullet"/>
      <w:lvlText w:val="•"/>
      <w:lvlJc w:val="left"/>
      <w:pPr>
        <w:tabs>
          <w:tab w:val="num" w:pos="4320"/>
        </w:tabs>
        <w:ind w:left="4320" w:hanging="360"/>
      </w:pPr>
      <w:rPr>
        <w:rFonts w:ascii="Arial" w:hAnsi="Arial" w:hint="default"/>
      </w:rPr>
    </w:lvl>
    <w:lvl w:ilvl="6" w:tplc="FAD08C0E" w:tentative="1">
      <w:start w:val="1"/>
      <w:numFmt w:val="bullet"/>
      <w:lvlText w:val="•"/>
      <w:lvlJc w:val="left"/>
      <w:pPr>
        <w:tabs>
          <w:tab w:val="num" w:pos="5040"/>
        </w:tabs>
        <w:ind w:left="5040" w:hanging="360"/>
      </w:pPr>
      <w:rPr>
        <w:rFonts w:ascii="Arial" w:hAnsi="Arial" w:hint="default"/>
      </w:rPr>
    </w:lvl>
    <w:lvl w:ilvl="7" w:tplc="737A8E58" w:tentative="1">
      <w:start w:val="1"/>
      <w:numFmt w:val="bullet"/>
      <w:lvlText w:val="•"/>
      <w:lvlJc w:val="left"/>
      <w:pPr>
        <w:tabs>
          <w:tab w:val="num" w:pos="5760"/>
        </w:tabs>
        <w:ind w:left="5760" w:hanging="360"/>
      </w:pPr>
      <w:rPr>
        <w:rFonts w:ascii="Arial" w:hAnsi="Arial" w:hint="default"/>
      </w:rPr>
    </w:lvl>
    <w:lvl w:ilvl="8" w:tplc="62B2A246" w:tentative="1">
      <w:start w:val="1"/>
      <w:numFmt w:val="bullet"/>
      <w:lvlText w:val="•"/>
      <w:lvlJc w:val="left"/>
      <w:pPr>
        <w:tabs>
          <w:tab w:val="num" w:pos="6480"/>
        </w:tabs>
        <w:ind w:left="6480" w:hanging="360"/>
      </w:pPr>
      <w:rPr>
        <w:rFonts w:ascii="Arial" w:hAnsi="Arial" w:hint="default"/>
      </w:rPr>
    </w:lvl>
  </w:abstractNum>
  <w:num w:numId="1" w16cid:durableId="1036780887">
    <w:abstractNumId w:val="10"/>
  </w:num>
  <w:num w:numId="2" w16cid:durableId="942953981">
    <w:abstractNumId w:val="8"/>
  </w:num>
  <w:num w:numId="3" w16cid:durableId="569661225">
    <w:abstractNumId w:val="1"/>
  </w:num>
  <w:num w:numId="4" w16cid:durableId="1730761301">
    <w:abstractNumId w:val="22"/>
  </w:num>
  <w:num w:numId="5" w16cid:durableId="271472089">
    <w:abstractNumId w:val="11"/>
  </w:num>
  <w:num w:numId="6" w16cid:durableId="1216162401">
    <w:abstractNumId w:val="19"/>
  </w:num>
  <w:num w:numId="7" w16cid:durableId="501745614">
    <w:abstractNumId w:val="4"/>
  </w:num>
  <w:num w:numId="8" w16cid:durableId="1283850342">
    <w:abstractNumId w:val="21"/>
  </w:num>
  <w:num w:numId="9" w16cid:durableId="405611346">
    <w:abstractNumId w:val="7"/>
  </w:num>
  <w:num w:numId="10" w16cid:durableId="1507792037">
    <w:abstractNumId w:val="9"/>
  </w:num>
  <w:num w:numId="11" w16cid:durableId="195848183">
    <w:abstractNumId w:val="16"/>
  </w:num>
  <w:num w:numId="12" w16cid:durableId="1853884093">
    <w:abstractNumId w:val="2"/>
  </w:num>
  <w:num w:numId="13" w16cid:durableId="650258659">
    <w:abstractNumId w:val="12"/>
  </w:num>
  <w:num w:numId="14" w16cid:durableId="737673376">
    <w:abstractNumId w:val="6"/>
  </w:num>
  <w:num w:numId="15" w16cid:durableId="669482358">
    <w:abstractNumId w:val="20"/>
  </w:num>
  <w:num w:numId="16" w16cid:durableId="971011028">
    <w:abstractNumId w:val="18"/>
  </w:num>
  <w:num w:numId="17" w16cid:durableId="422191978">
    <w:abstractNumId w:val="14"/>
  </w:num>
  <w:num w:numId="18" w16cid:durableId="28381173">
    <w:abstractNumId w:val="17"/>
  </w:num>
  <w:num w:numId="19" w16cid:durableId="1417164210">
    <w:abstractNumId w:val="3"/>
  </w:num>
  <w:num w:numId="20" w16cid:durableId="1418944860">
    <w:abstractNumId w:val="15"/>
  </w:num>
  <w:num w:numId="21" w16cid:durableId="530147286">
    <w:abstractNumId w:val="13"/>
  </w:num>
  <w:num w:numId="22" w16cid:durableId="1183011124">
    <w:abstractNumId w:val="0"/>
  </w:num>
  <w:num w:numId="23" w16cid:durableId="2016784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48"/>
    <w:rsid w:val="00000CC1"/>
    <w:rsid w:val="00084428"/>
    <w:rsid w:val="00171548"/>
    <w:rsid w:val="001E259F"/>
    <w:rsid w:val="00221DC9"/>
    <w:rsid w:val="002450DE"/>
    <w:rsid w:val="00290BBE"/>
    <w:rsid w:val="00363B56"/>
    <w:rsid w:val="00397DAB"/>
    <w:rsid w:val="004C7C42"/>
    <w:rsid w:val="00557E46"/>
    <w:rsid w:val="008C274B"/>
    <w:rsid w:val="009B7F24"/>
    <w:rsid w:val="00AD0B4A"/>
    <w:rsid w:val="00B04140"/>
    <w:rsid w:val="00D4473E"/>
    <w:rsid w:val="00D8525C"/>
    <w:rsid w:val="00F243BB"/>
    <w:rsid w:val="00F90F7A"/>
    <w:rsid w:val="00F914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B5B42"/>
  <w15:chartTrackingRefBased/>
  <w15:docId w15:val="{6BDAF368-FAD3-4242-89AE-BA618E21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71548"/>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1715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1548"/>
  </w:style>
  <w:style w:type="paragraph" w:styleId="Voettekst">
    <w:name w:val="footer"/>
    <w:basedOn w:val="Standaard"/>
    <w:link w:val="VoettekstChar"/>
    <w:uiPriority w:val="99"/>
    <w:unhideWhenUsed/>
    <w:rsid w:val="001715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1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40931">
      <w:bodyDiv w:val="1"/>
      <w:marLeft w:val="0"/>
      <w:marRight w:val="0"/>
      <w:marTop w:val="0"/>
      <w:marBottom w:val="0"/>
      <w:divBdr>
        <w:top w:val="none" w:sz="0" w:space="0" w:color="auto"/>
        <w:left w:val="none" w:sz="0" w:space="0" w:color="auto"/>
        <w:bottom w:val="none" w:sz="0" w:space="0" w:color="auto"/>
        <w:right w:val="none" w:sz="0" w:space="0" w:color="auto"/>
      </w:divBdr>
      <w:divsChild>
        <w:div w:id="971441095">
          <w:marLeft w:val="446"/>
          <w:marRight w:val="0"/>
          <w:marTop w:val="72"/>
          <w:marBottom w:val="120"/>
          <w:divBdr>
            <w:top w:val="none" w:sz="0" w:space="0" w:color="auto"/>
            <w:left w:val="none" w:sz="0" w:space="0" w:color="auto"/>
            <w:bottom w:val="none" w:sz="0" w:space="0" w:color="auto"/>
            <w:right w:val="none" w:sz="0" w:space="0" w:color="auto"/>
          </w:divBdr>
        </w:div>
        <w:div w:id="1946841416">
          <w:marLeft w:val="446"/>
          <w:marRight w:val="0"/>
          <w:marTop w:val="72"/>
          <w:marBottom w:val="120"/>
          <w:divBdr>
            <w:top w:val="none" w:sz="0" w:space="0" w:color="auto"/>
            <w:left w:val="none" w:sz="0" w:space="0" w:color="auto"/>
            <w:bottom w:val="none" w:sz="0" w:space="0" w:color="auto"/>
            <w:right w:val="none" w:sz="0" w:space="0" w:color="auto"/>
          </w:divBdr>
        </w:div>
        <w:div w:id="1343968826">
          <w:marLeft w:val="446"/>
          <w:marRight w:val="0"/>
          <w:marTop w:val="72"/>
          <w:marBottom w:val="120"/>
          <w:divBdr>
            <w:top w:val="none" w:sz="0" w:space="0" w:color="auto"/>
            <w:left w:val="none" w:sz="0" w:space="0" w:color="auto"/>
            <w:bottom w:val="none" w:sz="0" w:space="0" w:color="auto"/>
            <w:right w:val="none" w:sz="0" w:space="0" w:color="auto"/>
          </w:divBdr>
        </w:div>
        <w:div w:id="2086416555">
          <w:marLeft w:val="446"/>
          <w:marRight w:val="0"/>
          <w:marTop w:val="72"/>
          <w:marBottom w:val="120"/>
          <w:divBdr>
            <w:top w:val="none" w:sz="0" w:space="0" w:color="auto"/>
            <w:left w:val="none" w:sz="0" w:space="0" w:color="auto"/>
            <w:bottom w:val="none" w:sz="0" w:space="0" w:color="auto"/>
            <w:right w:val="none" w:sz="0" w:space="0" w:color="auto"/>
          </w:divBdr>
        </w:div>
        <w:div w:id="844710948">
          <w:marLeft w:val="446"/>
          <w:marRight w:val="0"/>
          <w:marTop w:val="72"/>
          <w:marBottom w:val="120"/>
          <w:divBdr>
            <w:top w:val="none" w:sz="0" w:space="0" w:color="auto"/>
            <w:left w:val="none" w:sz="0" w:space="0" w:color="auto"/>
            <w:bottom w:val="none" w:sz="0" w:space="0" w:color="auto"/>
            <w:right w:val="none" w:sz="0" w:space="0" w:color="auto"/>
          </w:divBdr>
        </w:div>
        <w:div w:id="208036480">
          <w:marLeft w:val="446"/>
          <w:marRight w:val="0"/>
          <w:marTop w:val="72"/>
          <w:marBottom w:val="120"/>
          <w:divBdr>
            <w:top w:val="none" w:sz="0" w:space="0" w:color="auto"/>
            <w:left w:val="none" w:sz="0" w:space="0" w:color="auto"/>
            <w:bottom w:val="none" w:sz="0" w:space="0" w:color="auto"/>
            <w:right w:val="none" w:sz="0" w:space="0" w:color="auto"/>
          </w:divBdr>
        </w:div>
        <w:div w:id="1388603178">
          <w:marLeft w:val="446"/>
          <w:marRight w:val="0"/>
          <w:marTop w:val="72"/>
          <w:marBottom w:val="120"/>
          <w:divBdr>
            <w:top w:val="none" w:sz="0" w:space="0" w:color="auto"/>
            <w:left w:val="none" w:sz="0" w:space="0" w:color="auto"/>
            <w:bottom w:val="none" w:sz="0" w:space="0" w:color="auto"/>
            <w:right w:val="none" w:sz="0" w:space="0" w:color="auto"/>
          </w:divBdr>
        </w:div>
        <w:div w:id="2010869918">
          <w:marLeft w:val="446"/>
          <w:marRight w:val="0"/>
          <w:marTop w:val="72"/>
          <w:marBottom w:val="120"/>
          <w:divBdr>
            <w:top w:val="none" w:sz="0" w:space="0" w:color="auto"/>
            <w:left w:val="none" w:sz="0" w:space="0" w:color="auto"/>
            <w:bottom w:val="none" w:sz="0" w:space="0" w:color="auto"/>
            <w:right w:val="none" w:sz="0" w:space="0" w:color="auto"/>
          </w:divBdr>
        </w:div>
        <w:div w:id="685909572">
          <w:marLeft w:val="446"/>
          <w:marRight w:val="0"/>
          <w:marTop w:val="72"/>
          <w:marBottom w:val="120"/>
          <w:divBdr>
            <w:top w:val="none" w:sz="0" w:space="0" w:color="auto"/>
            <w:left w:val="none" w:sz="0" w:space="0" w:color="auto"/>
            <w:bottom w:val="none" w:sz="0" w:space="0" w:color="auto"/>
            <w:right w:val="none" w:sz="0" w:space="0" w:color="auto"/>
          </w:divBdr>
        </w:div>
      </w:divsChild>
    </w:div>
    <w:div w:id="322592447">
      <w:bodyDiv w:val="1"/>
      <w:marLeft w:val="0"/>
      <w:marRight w:val="0"/>
      <w:marTop w:val="0"/>
      <w:marBottom w:val="0"/>
      <w:divBdr>
        <w:top w:val="none" w:sz="0" w:space="0" w:color="auto"/>
        <w:left w:val="none" w:sz="0" w:space="0" w:color="auto"/>
        <w:bottom w:val="none" w:sz="0" w:space="0" w:color="auto"/>
        <w:right w:val="none" w:sz="0" w:space="0" w:color="auto"/>
      </w:divBdr>
      <w:divsChild>
        <w:div w:id="1666398689">
          <w:marLeft w:val="446"/>
          <w:marRight w:val="0"/>
          <w:marTop w:val="115"/>
          <w:marBottom w:val="120"/>
          <w:divBdr>
            <w:top w:val="none" w:sz="0" w:space="0" w:color="auto"/>
            <w:left w:val="none" w:sz="0" w:space="0" w:color="auto"/>
            <w:bottom w:val="none" w:sz="0" w:space="0" w:color="auto"/>
            <w:right w:val="none" w:sz="0" w:space="0" w:color="auto"/>
          </w:divBdr>
        </w:div>
        <w:div w:id="1515417211">
          <w:marLeft w:val="446"/>
          <w:marRight w:val="0"/>
          <w:marTop w:val="115"/>
          <w:marBottom w:val="120"/>
          <w:divBdr>
            <w:top w:val="none" w:sz="0" w:space="0" w:color="auto"/>
            <w:left w:val="none" w:sz="0" w:space="0" w:color="auto"/>
            <w:bottom w:val="none" w:sz="0" w:space="0" w:color="auto"/>
            <w:right w:val="none" w:sz="0" w:space="0" w:color="auto"/>
          </w:divBdr>
        </w:div>
        <w:div w:id="47649565">
          <w:marLeft w:val="446"/>
          <w:marRight w:val="0"/>
          <w:marTop w:val="115"/>
          <w:marBottom w:val="120"/>
          <w:divBdr>
            <w:top w:val="none" w:sz="0" w:space="0" w:color="auto"/>
            <w:left w:val="none" w:sz="0" w:space="0" w:color="auto"/>
            <w:bottom w:val="none" w:sz="0" w:space="0" w:color="auto"/>
            <w:right w:val="none" w:sz="0" w:space="0" w:color="auto"/>
          </w:divBdr>
        </w:div>
        <w:div w:id="1472749588">
          <w:marLeft w:val="446"/>
          <w:marRight w:val="0"/>
          <w:marTop w:val="115"/>
          <w:marBottom w:val="120"/>
          <w:divBdr>
            <w:top w:val="none" w:sz="0" w:space="0" w:color="auto"/>
            <w:left w:val="none" w:sz="0" w:space="0" w:color="auto"/>
            <w:bottom w:val="none" w:sz="0" w:space="0" w:color="auto"/>
            <w:right w:val="none" w:sz="0" w:space="0" w:color="auto"/>
          </w:divBdr>
        </w:div>
      </w:divsChild>
    </w:div>
    <w:div w:id="1151367519">
      <w:bodyDiv w:val="1"/>
      <w:marLeft w:val="0"/>
      <w:marRight w:val="0"/>
      <w:marTop w:val="0"/>
      <w:marBottom w:val="0"/>
      <w:divBdr>
        <w:top w:val="none" w:sz="0" w:space="0" w:color="auto"/>
        <w:left w:val="none" w:sz="0" w:space="0" w:color="auto"/>
        <w:bottom w:val="none" w:sz="0" w:space="0" w:color="auto"/>
        <w:right w:val="none" w:sz="0" w:space="0" w:color="auto"/>
      </w:divBdr>
      <w:divsChild>
        <w:div w:id="401028246">
          <w:marLeft w:val="446"/>
          <w:marRight w:val="0"/>
          <w:marTop w:val="106"/>
          <w:marBottom w:val="120"/>
          <w:divBdr>
            <w:top w:val="none" w:sz="0" w:space="0" w:color="auto"/>
            <w:left w:val="none" w:sz="0" w:space="0" w:color="auto"/>
            <w:bottom w:val="none" w:sz="0" w:space="0" w:color="auto"/>
            <w:right w:val="none" w:sz="0" w:space="0" w:color="auto"/>
          </w:divBdr>
        </w:div>
        <w:div w:id="1309167562">
          <w:marLeft w:val="446"/>
          <w:marRight w:val="0"/>
          <w:marTop w:val="106"/>
          <w:marBottom w:val="120"/>
          <w:divBdr>
            <w:top w:val="none" w:sz="0" w:space="0" w:color="auto"/>
            <w:left w:val="none" w:sz="0" w:space="0" w:color="auto"/>
            <w:bottom w:val="none" w:sz="0" w:space="0" w:color="auto"/>
            <w:right w:val="none" w:sz="0" w:space="0" w:color="auto"/>
          </w:divBdr>
        </w:div>
        <w:div w:id="337008437">
          <w:marLeft w:val="446"/>
          <w:marRight w:val="0"/>
          <w:marTop w:val="106"/>
          <w:marBottom w:val="120"/>
          <w:divBdr>
            <w:top w:val="none" w:sz="0" w:space="0" w:color="auto"/>
            <w:left w:val="none" w:sz="0" w:space="0" w:color="auto"/>
            <w:bottom w:val="none" w:sz="0" w:space="0" w:color="auto"/>
            <w:right w:val="none" w:sz="0" w:space="0" w:color="auto"/>
          </w:divBdr>
        </w:div>
        <w:div w:id="1605653215">
          <w:marLeft w:val="446"/>
          <w:marRight w:val="0"/>
          <w:marTop w:val="106"/>
          <w:marBottom w:val="120"/>
          <w:divBdr>
            <w:top w:val="none" w:sz="0" w:space="0" w:color="auto"/>
            <w:left w:val="none" w:sz="0" w:space="0" w:color="auto"/>
            <w:bottom w:val="none" w:sz="0" w:space="0" w:color="auto"/>
            <w:right w:val="none" w:sz="0" w:space="0" w:color="auto"/>
          </w:divBdr>
        </w:div>
        <w:div w:id="118450208">
          <w:marLeft w:val="446"/>
          <w:marRight w:val="0"/>
          <w:marTop w:val="106"/>
          <w:marBottom w:val="120"/>
          <w:divBdr>
            <w:top w:val="none" w:sz="0" w:space="0" w:color="auto"/>
            <w:left w:val="none" w:sz="0" w:space="0" w:color="auto"/>
            <w:bottom w:val="none" w:sz="0" w:space="0" w:color="auto"/>
            <w:right w:val="none" w:sz="0" w:space="0" w:color="auto"/>
          </w:divBdr>
        </w:div>
      </w:divsChild>
    </w:div>
    <w:div w:id="1303123141">
      <w:bodyDiv w:val="1"/>
      <w:marLeft w:val="0"/>
      <w:marRight w:val="0"/>
      <w:marTop w:val="0"/>
      <w:marBottom w:val="0"/>
      <w:divBdr>
        <w:top w:val="none" w:sz="0" w:space="0" w:color="auto"/>
        <w:left w:val="none" w:sz="0" w:space="0" w:color="auto"/>
        <w:bottom w:val="none" w:sz="0" w:space="0" w:color="auto"/>
        <w:right w:val="none" w:sz="0" w:space="0" w:color="auto"/>
      </w:divBdr>
      <w:divsChild>
        <w:div w:id="1473595566">
          <w:marLeft w:val="446"/>
          <w:marRight w:val="0"/>
          <w:marTop w:val="106"/>
          <w:marBottom w:val="120"/>
          <w:divBdr>
            <w:top w:val="none" w:sz="0" w:space="0" w:color="auto"/>
            <w:left w:val="none" w:sz="0" w:space="0" w:color="auto"/>
            <w:bottom w:val="none" w:sz="0" w:space="0" w:color="auto"/>
            <w:right w:val="none" w:sz="0" w:space="0" w:color="auto"/>
          </w:divBdr>
        </w:div>
        <w:div w:id="114832213">
          <w:marLeft w:val="446"/>
          <w:marRight w:val="0"/>
          <w:marTop w:val="106"/>
          <w:marBottom w:val="120"/>
          <w:divBdr>
            <w:top w:val="none" w:sz="0" w:space="0" w:color="auto"/>
            <w:left w:val="none" w:sz="0" w:space="0" w:color="auto"/>
            <w:bottom w:val="none" w:sz="0" w:space="0" w:color="auto"/>
            <w:right w:val="none" w:sz="0" w:space="0" w:color="auto"/>
          </w:divBdr>
        </w:div>
        <w:div w:id="791946033">
          <w:marLeft w:val="446"/>
          <w:marRight w:val="0"/>
          <w:marTop w:val="106"/>
          <w:marBottom w:val="120"/>
          <w:divBdr>
            <w:top w:val="none" w:sz="0" w:space="0" w:color="auto"/>
            <w:left w:val="none" w:sz="0" w:space="0" w:color="auto"/>
            <w:bottom w:val="none" w:sz="0" w:space="0" w:color="auto"/>
            <w:right w:val="none" w:sz="0" w:space="0" w:color="auto"/>
          </w:divBdr>
        </w:div>
        <w:div w:id="184288612">
          <w:marLeft w:val="446"/>
          <w:marRight w:val="0"/>
          <w:marTop w:val="106"/>
          <w:marBottom w:val="120"/>
          <w:divBdr>
            <w:top w:val="none" w:sz="0" w:space="0" w:color="auto"/>
            <w:left w:val="none" w:sz="0" w:space="0" w:color="auto"/>
            <w:bottom w:val="none" w:sz="0" w:space="0" w:color="auto"/>
            <w:right w:val="none" w:sz="0" w:space="0" w:color="auto"/>
          </w:divBdr>
        </w:div>
      </w:divsChild>
    </w:div>
    <w:div w:id="1371031761">
      <w:bodyDiv w:val="1"/>
      <w:marLeft w:val="0"/>
      <w:marRight w:val="0"/>
      <w:marTop w:val="0"/>
      <w:marBottom w:val="0"/>
      <w:divBdr>
        <w:top w:val="none" w:sz="0" w:space="0" w:color="auto"/>
        <w:left w:val="none" w:sz="0" w:space="0" w:color="auto"/>
        <w:bottom w:val="none" w:sz="0" w:space="0" w:color="auto"/>
        <w:right w:val="none" w:sz="0" w:space="0" w:color="auto"/>
      </w:divBdr>
      <w:divsChild>
        <w:div w:id="813376905">
          <w:marLeft w:val="446"/>
          <w:marRight w:val="0"/>
          <w:marTop w:val="115"/>
          <w:marBottom w:val="120"/>
          <w:divBdr>
            <w:top w:val="none" w:sz="0" w:space="0" w:color="auto"/>
            <w:left w:val="none" w:sz="0" w:space="0" w:color="auto"/>
            <w:bottom w:val="none" w:sz="0" w:space="0" w:color="auto"/>
            <w:right w:val="none" w:sz="0" w:space="0" w:color="auto"/>
          </w:divBdr>
        </w:div>
        <w:div w:id="271013663">
          <w:marLeft w:val="446"/>
          <w:marRight w:val="0"/>
          <w:marTop w:val="115"/>
          <w:marBottom w:val="120"/>
          <w:divBdr>
            <w:top w:val="none" w:sz="0" w:space="0" w:color="auto"/>
            <w:left w:val="none" w:sz="0" w:space="0" w:color="auto"/>
            <w:bottom w:val="none" w:sz="0" w:space="0" w:color="auto"/>
            <w:right w:val="none" w:sz="0" w:space="0" w:color="auto"/>
          </w:divBdr>
        </w:div>
        <w:div w:id="1079060285">
          <w:marLeft w:val="446"/>
          <w:marRight w:val="0"/>
          <w:marTop w:val="115"/>
          <w:marBottom w:val="120"/>
          <w:divBdr>
            <w:top w:val="none" w:sz="0" w:space="0" w:color="auto"/>
            <w:left w:val="none" w:sz="0" w:space="0" w:color="auto"/>
            <w:bottom w:val="none" w:sz="0" w:space="0" w:color="auto"/>
            <w:right w:val="none" w:sz="0" w:space="0" w:color="auto"/>
          </w:divBdr>
        </w:div>
        <w:div w:id="421998481">
          <w:marLeft w:val="446"/>
          <w:marRight w:val="0"/>
          <w:marTop w:val="115"/>
          <w:marBottom w:val="120"/>
          <w:divBdr>
            <w:top w:val="none" w:sz="0" w:space="0" w:color="auto"/>
            <w:left w:val="none" w:sz="0" w:space="0" w:color="auto"/>
            <w:bottom w:val="none" w:sz="0" w:space="0" w:color="auto"/>
            <w:right w:val="none" w:sz="0" w:space="0" w:color="auto"/>
          </w:divBdr>
        </w:div>
      </w:divsChild>
    </w:div>
    <w:div w:id="1868131919">
      <w:bodyDiv w:val="1"/>
      <w:marLeft w:val="0"/>
      <w:marRight w:val="0"/>
      <w:marTop w:val="0"/>
      <w:marBottom w:val="0"/>
      <w:divBdr>
        <w:top w:val="none" w:sz="0" w:space="0" w:color="auto"/>
        <w:left w:val="none" w:sz="0" w:space="0" w:color="auto"/>
        <w:bottom w:val="none" w:sz="0" w:space="0" w:color="auto"/>
        <w:right w:val="none" w:sz="0" w:space="0" w:color="auto"/>
      </w:divBdr>
      <w:divsChild>
        <w:div w:id="379284456">
          <w:marLeft w:val="446"/>
          <w:marRight w:val="0"/>
          <w:marTop w:val="115"/>
          <w:marBottom w:val="120"/>
          <w:divBdr>
            <w:top w:val="none" w:sz="0" w:space="0" w:color="auto"/>
            <w:left w:val="none" w:sz="0" w:space="0" w:color="auto"/>
            <w:bottom w:val="none" w:sz="0" w:space="0" w:color="auto"/>
            <w:right w:val="none" w:sz="0" w:space="0" w:color="auto"/>
          </w:divBdr>
        </w:div>
        <w:div w:id="63530546">
          <w:marLeft w:val="446"/>
          <w:marRight w:val="0"/>
          <w:marTop w:val="115"/>
          <w:marBottom w:val="120"/>
          <w:divBdr>
            <w:top w:val="none" w:sz="0" w:space="0" w:color="auto"/>
            <w:left w:val="none" w:sz="0" w:space="0" w:color="auto"/>
            <w:bottom w:val="none" w:sz="0" w:space="0" w:color="auto"/>
            <w:right w:val="none" w:sz="0" w:space="0" w:color="auto"/>
          </w:divBdr>
        </w:div>
        <w:div w:id="773749777">
          <w:marLeft w:val="446"/>
          <w:marRight w:val="0"/>
          <w:marTop w:val="115"/>
          <w:marBottom w:val="120"/>
          <w:divBdr>
            <w:top w:val="none" w:sz="0" w:space="0" w:color="auto"/>
            <w:left w:val="none" w:sz="0" w:space="0" w:color="auto"/>
            <w:bottom w:val="none" w:sz="0" w:space="0" w:color="auto"/>
            <w:right w:val="none" w:sz="0" w:space="0" w:color="auto"/>
          </w:divBdr>
        </w:div>
        <w:div w:id="1904176832">
          <w:marLeft w:val="446"/>
          <w:marRight w:val="0"/>
          <w:marTop w:val="115"/>
          <w:marBottom w:val="120"/>
          <w:divBdr>
            <w:top w:val="none" w:sz="0" w:space="0" w:color="auto"/>
            <w:left w:val="none" w:sz="0" w:space="0" w:color="auto"/>
            <w:bottom w:val="none" w:sz="0" w:space="0" w:color="auto"/>
            <w:right w:val="none" w:sz="0" w:space="0" w:color="auto"/>
          </w:divBdr>
        </w:div>
      </w:divsChild>
    </w:div>
    <w:div w:id="2108962763">
      <w:bodyDiv w:val="1"/>
      <w:marLeft w:val="0"/>
      <w:marRight w:val="0"/>
      <w:marTop w:val="0"/>
      <w:marBottom w:val="0"/>
      <w:divBdr>
        <w:top w:val="none" w:sz="0" w:space="0" w:color="auto"/>
        <w:left w:val="none" w:sz="0" w:space="0" w:color="auto"/>
        <w:bottom w:val="none" w:sz="0" w:space="0" w:color="auto"/>
        <w:right w:val="none" w:sz="0" w:space="0" w:color="auto"/>
      </w:divBdr>
      <w:divsChild>
        <w:div w:id="1742406203">
          <w:marLeft w:val="0"/>
          <w:marRight w:val="0"/>
          <w:marTop w:val="0"/>
          <w:marBottom w:val="0"/>
          <w:divBdr>
            <w:top w:val="none" w:sz="0" w:space="0" w:color="auto"/>
            <w:left w:val="none" w:sz="0" w:space="0" w:color="auto"/>
            <w:bottom w:val="none" w:sz="0" w:space="0" w:color="auto"/>
            <w:right w:val="none" w:sz="0" w:space="0" w:color="auto"/>
          </w:divBdr>
        </w:div>
        <w:div w:id="569846327">
          <w:marLeft w:val="0"/>
          <w:marRight w:val="0"/>
          <w:marTop w:val="0"/>
          <w:marBottom w:val="0"/>
          <w:divBdr>
            <w:top w:val="none" w:sz="0" w:space="0" w:color="auto"/>
            <w:left w:val="none" w:sz="0" w:space="0" w:color="auto"/>
            <w:bottom w:val="none" w:sz="0" w:space="0" w:color="auto"/>
            <w:right w:val="none" w:sz="0" w:space="0" w:color="auto"/>
          </w:divBdr>
        </w:div>
        <w:div w:id="336930000">
          <w:marLeft w:val="0"/>
          <w:marRight w:val="0"/>
          <w:marTop w:val="0"/>
          <w:marBottom w:val="0"/>
          <w:divBdr>
            <w:top w:val="none" w:sz="0" w:space="0" w:color="auto"/>
            <w:left w:val="none" w:sz="0" w:space="0" w:color="auto"/>
            <w:bottom w:val="none" w:sz="0" w:space="0" w:color="auto"/>
            <w:right w:val="none" w:sz="0" w:space="0" w:color="auto"/>
          </w:divBdr>
        </w:div>
        <w:div w:id="1415857607">
          <w:marLeft w:val="0"/>
          <w:marRight w:val="0"/>
          <w:marTop w:val="0"/>
          <w:marBottom w:val="0"/>
          <w:divBdr>
            <w:top w:val="none" w:sz="0" w:space="0" w:color="auto"/>
            <w:left w:val="none" w:sz="0" w:space="0" w:color="auto"/>
            <w:bottom w:val="none" w:sz="0" w:space="0" w:color="auto"/>
            <w:right w:val="none" w:sz="0" w:space="0" w:color="auto"/>
          </w:divBdr>
        </w:div>
        <w:div w:id="30691420">
          <w:marLeft w:val="0"/>
          <w:marRight w:val="0"/>
          <w:marTop w:val="0"/>
          <w:marBottom w:val="0"/>
          <w:divBdr>
            <w:top w:val="none" w:sz="0" w:space="0" w:color="auto"/>
            <w:left w:val="none" w:sz="0" w:space="0" w:color="auto"/>
            <w:bottom w:val="none" w:sz="0" w:space="0" w:color="auto"/>
            <w:right w:val="none" w:sz="0" w:space="0" w:color="auto"/>
          </w:divBdr>
        </w:div>
        <w:div w:id="1813786991">
          <w:marLeft w:val="0"/>
          <w:marRight w:val="0"/>
          <w:marTop w:val="0"/>
          <w:marBottom w:val="0"/>
          <w:divBdr>
            <w:top w:val="none" w:sz="0" w:space="0" w:color="auto"/>
            <w:left w:val="none" w:sz="0" w:space="0" w:color="auto"/>
            <w:bottom w:val="none" w:sz="0" w:space="0" w:color="auto"/>
            <w:right w:val="none" w:sz="0" w:space="0" w:color="auto"/>
          </w:divBdr>
        </w:div>
        <w:div w:id="2079932546">
          <w:marLeft w:val="0"/>
          <w:marRight w:val="0"/>
          <w:marTop w:val="0"/>
          <w:marBottom w:val="0"/>
          <w:divBdr>
            <w:top w:val="none" w:sz="0" w:space="0" w:color="auto"/>
            <w:left w:val="none" w:sz="0" w:space="0" w:color="auto"/>
            <w:bottom w:val="none" w:sz="0" w:space="0" w:color="auto"/>
            <w:right w:val="none" w:sz="0" w:space="0" w:color="auto"/>
          </w:divBdr>
        </w:div>
        <w:div w:id="1220902125">
          <w:marLeft w:val="0"/>
          <w:marRight w:val="0"/>
          <w:marTop w:val="0"/>
          <w:marBottom w:val="0"/>
          <w:divBdr>
            <w:top w:val="none" w:sz="0" w:space="0" w:color="auto"/>
            <w:left w:val="none" w:sz="0" w:space="0" w:color="auto"/>
            <w:bottom w:val="none" w:sz="0" w:space="0" w:color="auto"/>
            <w:right w:val="none" w:sz="0" w:space="0" w:color="auto"/>
          </w:divBdr>
        </w:div>
        <w:div w:id="88560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674</Words>
  <Characters>3710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Kampen</dc:creator>
  <cp:keywords/>
  <dc:description/>
  <cp:lastModifiedBy>Koos van Kampen</cp:lastModifiedBy>
  <cp:revision>4</cp:revision>
  <dcterms:created xsi:type="dcterms:W3CDTF">2023-10-31T15:08:00Z</dcterms:created>
  <dcterms:modified xsi:type="dcterms:W3CDTF">2023-10-31T18:18:00Z</dcterms:modified>
</cp:coreProperties>
</file>